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tbl>
      <w:tblPr>
        <w:tblStyle w:val="Tabelamrea"/>
        <w:tblW w:w="8653" w:type="dxa"/>
        <w:tblLayout w:type="fixed"/>
        <w:tblLook w:val="04A0" w:firstRow="1" w:lastRow="0" w:firstColumn="1" w:lastColumn="0" w:noHBand="0" w:noVBand="1"/>
      </w:tblPr>
      <w:tblGrid>
        <w:gridCol w:w="3368"/>
        <w:gridCol w:w="5285"/>
      </w:tblGrid>
      <w:tr w:rsidR="000458DE" w:rsidRPr="008855DA" w:rsidTr="00247727">
        <w:tc>
          <w:tcPr>
            <w:tcW w:w="3368" w:type="dxa"/>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TARGET GROUPS</w:t>
            </w:r>
          </w:p>
        </w:tc>
        <w:tc>
          <w:tcPr>
            <w:tcW w:w="5285" w:type="dxa"/>
          </w:tcPr>
          <w:p w:rsidR="000458DE" w:rsidRPr="008855DA" w:rsidRDefault="00E834FF" w:rsidP="00247727">
            <w:pPr>
              <w:rPr>
                <w:rFonts w:ascii="Verdana" w:hAnsi="Verdana" w:cs="Verdana"/>
                <w:sz w:val="24"/>
                <w:szCs w:val="24"/>
                <w:lang w:val="en-GB"/>
              </w:rPr>
            </w:pPr>
            <w:r w:rsidRPr="008855DA">
              <w:rPr>
                <w:rFonts w:ascii="Verdana" w:hAnsi="Verdana" w:cs="Verdana"/>
                <w:sz w:val="24"/>
                <w:szCs w:val="24"/>
                <w:lang w:val="en-GB"/>
              </w:rPr>
              <w:t>12+</w:t>
            </w:r>
          </w:p>
        </w:tc>
      </w:tr>
      <w:tr w:rsidR="000458DE" w:rsidRPr="00A748AC" w:rsidTr="00247727">
        <w:tc>
          <w:tcPr>
            <w:tcW w:w="3368" w:type="dxa"/>
            <w:shd w:val="clear" w:color="auto" w:fill="EEECE1" w:themeFill="background2"/>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TITLE</w:t>
            </w:r>
          </w:p>
        </w:tc>
        <w:tc>
          <w:tcPr>
            <w:tcW w:w="5285" w:type="dxa"/>
            <w:shd w:val="clear" w:color="auto" w:fill="EEECE1" w:themeFill="background2"/>
          </w:tcPr>
          <w:p w:rsidR="000458DE" w:rsidRPr="00A748AC" w:rsidRDefault="00DC729A" w:rsidP="00247727">
            <w:pPr>
              <w:jc w:val="center"/>
              <w:rPr>
                <w:rFonts w:ascii="Verdana" w:hAnsi="Verdana" w:cs="Verdana"/>
                <w:sz w:val="24"/>
                <w:szCs w:val="24"/>
                <w:lang w:val="en-GB"/>
              </w:rPr>
            </w:pPr>
            <w:r w:rsidRPr="00A748AC">
              <w:rPr>
                <w:rFonts w:ascii="Verdana" w:hAnsi="Verdana" w:cs="Verdana"/>
                <w:sz w:val="24"/>
                <w:szCs w:val="24"/>
                <w:lang w:val="en-GB"/>
              </w:rPr>
              <w:t>FRAGMENTS OF MY IDENTITY</w:t>
            </w:r>
          </w:p>
        </w:tc>
      </w:tr>
      <w:tr w:rsidR="000458DE" w:rsidRPr="00A748AC" w:rsidTr="00247727">
        <w:tc>
          <w:tcPr>
            <w:tcW w:w="3368" w:type="dxa"/>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RUNNING TIME</w:t>
            </w:r>
          </w:p>
        </w:tc>
        <w:tc>
          <w:tcPr>
            <w:tcW w:w="5285" w:type="dxa"/>
          </w:tcPr>
          <w:p w:rsidR="000458DE" w:rsidRPr="00A748AC" w:rsidRDefault="00144DAA" w:rsidP="00144DAA">
            <w:pPr>
              <w:jc w:val="center"/>
              <w:rPr>
                <w:rFonts w:ascii="Verdana" w:hAnsi="Verdana" w:cs="Verdana"/>
                <w:sz w:val="24"/>
                <w:szCs w:val="24"/>
                <w:lang w:val="en-GB"/>
              </w:rPr>
            </w:pPr>
            <w:r w:rsidRPr="00A748AC">
              <w:rPr>
                <w:rFonts w:ascii="Verdana" w:hAnsi="Verdana" w:cs="Verdana"/>
                <w:sz w:val="24"/>
                <w:szCs w:val="24"/>
                <w:lang w:val="en-GB"/>
              </w:rPr>
              <w:t>30</w:t>
            </w:r>
            <w:r w:rsidR="00E834FF" w:rsidRPr="00A748AC">
              <w:rPr>
                <w:rFonts w:ascii="Verdana" w:hAnsi="Verdana" w:cs="Verdana"/>
                <w:sz w:val="24"/>
                <w:szCs w:val="24"/>
                <w:lang w:val="en-GB"/>
              </w:rPr>
              <w:t>-</w:t>
            </w:r>
            <w:r w:rsidRPr="00A748AC">
              <w:rPr>
                <w:rFonts w:ascii="Verdana" w:hAnsi="Verdana" w:cs="Verdana"/>
                <w:sz w:val="24"/>
                <w:szCs w:val="24"/>
                <w:lang w:val="en-GB"/>
              </w:rPr>
              <w:t>4</w:t>
            </w:r>
            <w:r w:rsidR="00E834FF" w:rsidRPr="00A748AC">
              <w:rPr>
                <w:rFonts w:ascii="Verdana" w:hAnsi="Verdana" w:cs="Verdana"/>
                <w:sz w:val="24"/>
                <w:szCs w:val="24"/>
                <w:lang w:val="en-GB"/>
              </w:rPr>
              <w:t>0</w:t>
            </w:r>
            <w:r w:rsidRPr="00A748AC">
              <w:rPr>
                <w:rFonts w:ascii="Verdana" w:hAnsi="Verdana" w:cs="Verdana"/>
                <w:sz w:val="24"/>
                <w:szCs w:val="24"/>
                <w:lang w:val="en-GB"/>
              </w:rPr>
              <w:t xml:space="preserve"> </w:t>
            </w:r>
            <w:r w:rsidR="00E834FF" w:rsidRPr="00A748AC">
              <w:rPr>
                <w:rFonts w:ascii="Verdana" w:hAnsi="Verdana" w:cs="Verdana"/>
                <w:sz w:val="24"/>
                <w:szCs w:val="24"/>
                <w:lang w:val="en-GB"/>
              </w:rPr>
              <w:t>min</w:t>
            </w:r>
          </w:p>
        </w:tc>
      </w:tr>
      <w:tr w:rsidR="000458DE" w:rsidRPr="00A748AC" w:rsidTr="00247727">
        <w:tc>
          <w:tcPr>
            <w:tcW w:w="3368" w:type="dxa"/>
            <w:shd w:val="clear" w:color="auto" w:fill="EEECE1" w:themeFill="background2"/>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LEARNING OBJECTIVES</w:t>
            </w:r>
          </w:p>
        </w:tc>
        <w:tc>
          <w:tcPr>
            <w:tcW w:w="5285" w:type="dxa"/>
            <w:shd w:val="clear" w:color="auto" w:fill="EEECE1" w:themeFill="background2"/>
          </w:tcPr>
          <w:p w:rsidR="000458DE" w:rsidRPr="00A748AC" w:rsidRDefault="00144DAA" w:rsidP="00247727">
            <w:pPr>
              <w:jc w:val="center"/>
              <w:rPr>
                <w:rFonts w:ascii="Verdana" w:hAnsi="Verdana" w:cs="Verdana"/>
                <w:sz w:val="24"/>
                <w:szCs w:val="24"/>
                <w:lang w:val="en-GB"/>
              </w:rPr>
            </w:pPr>
            <w:r w:rsidRPr="00A748AC">
              <w:rPr>
                <w:rFonts w:ascii="Verdana" w:hAnsi="Verdana" w:cs="Lucida Sans Unicode"/>
                <w:sz w:val="24"/>
                <w:szCs w:val="24"/>
                <w:lang w:val="en-GB"/>
              </w:rPr>
              <w:t>Reflection about participants own group identities, self</w:t>
            </w:r>
            <w:r w:rsidR="00A748AC">
              <w:rPr>
                <w:rFonts w:ascii="Verdana" w:hAnsi="Verdana" w:cs="Lucida Sans Unicode"/>
                <w:sz w:val="24"/>
                <w:szCs w:val="24"/>
                <w:lang w:val="en-GB"/>
              </w:rPr>
              <w:t>-</w:t>
            </w:r>
            <w:r w:rsidRPr="00A748AC">
              <w:rPr>
                <w:rFonts w:ascii="Verdana" w:hAnsi="Verdana" w:cs="Lucida Sans Unicode"/>
                <w:sz w:val="24"/>
                <w:szCs w:val="24"/>
                <w:lang w:val="en-GB"/>
              </w:rPr>
              <w:t>perception and diversity (what mak</w:t>
            </w:r>
            <w:bookmarkStart w:id="0" w:name="_GoBack"/>
            <w:bookmarkEnd w:id="0"/>
            <w:r w:rsidRPr="00A748AC">
              <w:rPr>
                <w:rFonts w:ascii="Verdana" w:hAnsi="Verdana" w:cs="Lucida Sans Unicode"/>
                <w:sz w:val="24"/>
                <w:szCs w:val="24"/>
                <w:lang w:val="en-GB"/>
              </w:rPr>
              <w:t>es us different/similar to others).</w:t>
            </w:r>
          </w:p>
          <w:p w:rsidR="00E834FF" w:rsidRPr="00A748AC" w:rsidRDefault="00144DAA" w:rsidP="00144DAA">
            <w:pPr>
              <w:jc w:val="center"/>
              <w:rPr>
                <w:rFonts w:ascii="Verdana" w:hAnsi="Verdana" w:cs="Verdana"/>
                <w:sz w:val="24"/>
                <w:szCs w:val="24"/>
                <w:lang w:val="en-GB"/>
              </w:rPr>
            </w:pPr>
            <w:r w:rsidRPr="00A748AC">
              <w:rPr>
                <w:rFonts w:ascii="Verdana" w:hAnsi="Verdana" w:cs="Lucida Sans Unicode"/>
                <w:sz w:val="24"/>
                <w:szCs w:val="24"/>
                <w:lang w:val="en-GB"/>
              </w:rPr>
              <w:t xml:space="preserve">Special emphasis should be given to the fact that we tend to forget about groups that seem obvious to most people of the group (white skin, gender, national origin, language, age) </w:t>
            </w:r>
            <w:r w:rsidRPr="00260092">
              <w:rPr>
                <w:rFonts w:ascii="Verdana" w:hAnsi="Verdana" w:cs="Lucida Sans Unicode"/>
                <w:sz w:val="24"/>
                <w:szCs w:val="24"/>
                <w:lang w:val="en-GB"/>
              </w:rPr>
              <w:t>and that this might even make you vulnerable to discrimination in another context.</w:t>
            </w:r>
          </w:p>
        </w:tc>
      </w:tr>
      <w:tr w:rsidR="000458DE" w:rsidRPr="00A748AC" w:rsidTr="00247727">
        <w:tc>
          <w:tcPr>
            <w:tcW w:w="3368" w:type="dxa"/>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MATERIALS</w:t>
            </w:r>
          </w:p>
        </w:tc>
        <w:tc>
          <w:tcPr>
            <w:tcW w:w="5285" w:type="dxa"/>
          </w:tcPr>
          <w:p w:rsidR="000458DE" w:rsidRPr="00A748AC" w:rsidRDefault="006F6CAD" w:rsidP="00144DAA">
            <w:pPr>
              <w:jc w:val="center"/>
              <w:rPr>
                <w:rFonts w:ascii="Verdana" w:hAnsi="Verdana" w:cs="Verdana"/>
                <w:sz w:val="24"/>
                <w:szCs w:val="24"/>
                <w:lang w:val="en-GB"/>
              </w:rPr>
            </w:pPr>
            <w:r w:rsidRPr="00A748AC">
              <w:rPr>
                <w:rFonts w:ascii="Verdana" w:hAnsi="Verdana" w:cs="Verdana"/>
                <w:sz w:val="24"/>
                <w:szCs w:val="24"/>
                <w:lang w:val="en-GB"/>
              </w:rPr>
              <w:t xml:space="preserve">Papers and pens, </w:t>
            </w:r>
            <w:r w:rsidR="00C154B8" w:rsidRPr="00A748AC">
              <w:rPr>
                <w:rFonts w:ascii="Verdana" w:hAnsi="Verdana" w:cs="Verdana"/>
                <w:sz w:val="24"/>
                <w:szCs w:val="24"/>
                <w:lang w:val="en-GB"/>
              </w:rPr>
              <w:t>handout</w:t>
            </w:r>
            <w:r w:rsidRPr="00A748AC">
              <w:rPr>
                <w:rFonts w:ascii="Verdana" w:hAnsi="Verdana" w:cs="Verdana"/>
                <w:sz w:val="24"/>
                <w:szCs w:val="24"/>
                <w:lang w:val="en-GB"/>
              </w:rPr>
              <w:t>.</w:t>
            </w:r>
          </w:p>
        </w:tc>
      </w:tr>
      <w:tr w:rsidR="000458DE" w:rsidRPr="00A748AC" w:rsidTr="00247727">
        <w:tc>
          <w:tcPr>
            <w:tcW w:w="3368" w:type="dxa"/>
            <w:shd w:val="clear" w:color="auto" w:fill="EEECE1" w:themeFill="background2"/>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PREPARATION</w:t>
            </w:r>
          </w:p>
        </w:tc>
        <w:tc>
          <w:tcPr>
            <w:tcW w:w="5285" w:type="dxa"/>
            <w:shd w:val="clear" w:color="auto" w:fill="EEECE1" w:themeFill="background2"/>
          </w:tcPr>
          <w:p w:rsidR="000458DE" w:rsidRPr="00A748AC" w:rsidRDefault="00A748AC" w:rsidP="00C154B8">
            <w:pPr>
              <w:jc w:val="center"/>
              <w:rPr>
                <w:rFonts w:ascii="Verdana" w:hAnsi="Verdana" w:cs="Verdana"/>
                <w:sz w:val="24"/>
                <w:szCs w:val="24"/>
                <w:lang w:val="en-GB"/>
              </w:rPr>
            </w:pPr>
            <w:r w:rsidRPr="00A748AC">
              <w:rPr>
                <w:rFonts w:ascii="Verdana" w:hAnsi="Verdana" w:cs="Verdana"/>
                <w:sz w:val="24"/>
                <w:szCs w:val="24"/>
                <w:lang w:val="en-GB"/>
              </w:rPr>
              <w:t>H</w:t>
            </w:r>
            <w:r w:rsidR="00C154B8" w:rsidRPr="00A748AC">
              <w:rPr>
                <w:rFonts w:ascii="Verdana" w:hAnsi="Verdana" w:cs="Verdana"/>
                <w:sz w:val="24"/>
                <w:szCs w:val="24"/>
                <w:lang w:val="en-GB"/>
              </w:rPr>
              <w:t>andout</w:t>
            </w:r>
            <w:r>
              <w:rPr>
                <w:rFonts w:ascii="Verdana" w:hAnsi="Verdana" w:cs="Verdana"/>
                <w:sz w:val="24"/>
                <w:szCs w:val="24"/>
                <w:lang w:val="en-GB"/>
              </w:rPr>
              <w:t>s, a list with categories</w:t>
            </w:r>
          </w:p>
        </w:tc>
      </w:tr>
      <w:tr w:rsidR="000458DE" w:rsidRPr="00A748AC" w:rsidTr="00247727">
        <w:tc>
          <w:tcPr>
            <w:tcW w:w="3368" w:type="dxa"/>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IMPLEMENTATION</w:t>
            </w:r>
          </w:p>
        </w:tc>
        <w:tc>
          <w:tcPr>
            <w:tcW w:w="5285" w:type="dxa"/>
          </w:tcPr>
          <w:p w:rsidR="009624C0" w:rsidRPr="00A748AC" w:rsidRDefault="00BB3D44" w:rsidP="00BB3D44">
            <w:pPr>
              <w:rPr>
                <w:rFonts w:ascii="Verdana" w:hAnsi="Verdana" w:cs="Lucida Sans Unicode"/>
                <w:sz w:val="24"/>
                <w:szCs w:val="24"/>
                <w:lang w:val="en-GB"/>
              </w:rPr>
            </w:pPr>
            <w:r w:rsidRPr="00A748AC">
              <w:rPr>
                <w:rFonts w:ascii="Verdana" w:hAnsi="Verdana"/>
                <w:sz w:val="24"/>
                <w:szCs w:val="24"/>
                <w:lang w:val="en-GB"/>
              </w:rPr>
              <w:t xml:space="preserve">Step 1: </w:t>
            </w:r>
            <w:r w:rsidR="00C154B8" w:rsidRPr="00A748AC">
              <w:rPr>
                <w:rFonts w:ascii="Verdana" w:hAnsi="Verdana"/>
                <w:sz w:val="24"/>
                <w:szCs w:val="24"/>
                <w:lang w:val="en-GB"/>
              </w:rPr>
              <w:t xml:space="preserve">Ask the participants to individually fill the handout with their </w:t>
            </w:r>
            <w:r w:rsidR="00144DAA" w:rsidRPr="00A748AC">
              <w:rPr>
                <w:rFonts w:ascii="Verdana" w:hAnsi="Verdana"/>
                <w:sz w:val="24"/>
                <w:szCs w:val="24"/>
                <w:lang w:val="en-GB"/>
              </w:rPr>
              <w:t xml:space="preserve">name in the middle and </w:t>
            </w:r>
            <w:r w:rsidR="00C154B8" w:rsidRPr="00A748AC">
              <w:rPr>
                <w:rFonts w:ascii="Verdana" w:hAnsi="Verdana"/>
                <w:sz w:val="24"/>
                <w:szCs w:val="24"/>
                <w:lang w:val="en-GB"/>
              </w:rPr>
              <w:t xml:space="preserve">personal </w:t>
            </w:r>
            <w:r w:rsidR="00144DAA" w:rsidRPr="00A748AC">
              <w:rPr>
                <w:rFonts w:ascii="Verdana" w:hAnsi="Verdana"/>
                <w:sz w:val="24"/>
                <w:szCs w:val="24"/>
                <w:lang w:val="en-GB"/>
              </w:rPr>
              <w:t>ideas about the social groups they belong to (five fields), as spontaneously as possible. Try not to be suggestive too much</w:t>
            </w:r>
            <w:r w:rsidRPr="00A748AC">
              <w:rPr>
                <w:rFonts w:ascii="Verdana" w:hAnsi="Verdana"/>
                <w:sz w:val="24"/>
                <w:szCs w:val="24"/>
                <w:lang w:val="en-GB"/>
              </w:rPr>
              <w:t xml:space="preserve"> and that they should think about this </w:t>
            </w:r>
            <w:r w:rsidRPr="00A748AC">
              <w:rPr>
                <w:rFonts w:ascii="Verdana" w:hAnsi="Verdana" w:cs="Lucida Sans Unicode"/>
                <w:sz w:val="24"/>
                <w:szCs w:val="24"/>
                <w:lang w:val="en-GB"/>
              </w:rPr>
              <w:t>moment’s picture which can change tomorrow or in different settings with different people</w:t>
            </w:r>
            <w:r w:rsidRPr="00A748AC">
              <w:rPr>
                <w:rFonts w:ascii="Verdana" w:hAnsi="Verdana"/>
                <w:sz w:val="24"/>
                <w:szCs w:val="24"/>
                <w:lang w:val="en-GB"/>
              </w:rPr>
              <w:t xml:space="preserve">. </w:t>
            </w:r>
            <w:r w:rsidR="00C154B8" w:rsidRPr="00A748AC">
              <w:rPr>
                <w:rFonts w:ascii="Verdana" w:hAnsi="Verdana"/>
                <w:sz w:val="24"/>
                <w:szCs w:val="24"/>
                <w:lang w:val="en-GB"/>
              </w:rPr>
              <w:t>Tell them this info will remain confidential if they wish, it is just to assist them in discussion.</w:t>
            </w:r>
            <w:r w:rsidR="00144DAA" w:rsidRPr="00A748AC">
              <w:rPr>
                <w:rFonts w:ascii="Verdana" w:hAnsi="Verdana" w:cs="Lucida Sans Unicode"/>
                <w:sz w:val="24"/>
                <w:szCs w:val="24"/>
                <w:lang w:val="en-GB"/>
              </w:rPr>
              <w:t xml:space="preserve"> Ask participants to underline the group that they feel is most important to them at the moment.</w:t>
            </w:r>
            <w:r w:rsidR="00144DAA" w:rsidRPr="00A748AC">
              <w:rPr>
                <w:rFonts w:ascii="Verdana" w:hAnsi="Verdana" w:cs="Lucida Sans Unicode"/>
                <w:sz w:val="24"/>
                <w:szCs w:val="24"/>
                <w:lang w:val="en-GB"/>
              </w:rPr>
              <w:br/>
            </w:r>
          </w:p>
          <w:p w:rsidR="00BB3D44" w:rsidRPr="00A748AC" w:rsidRDefault="00BB3D44" w:rsidP="00BB3D44">
            <w:pPr>
              <w:pStyle w:val="Navadensplet"/>
              <w:spacing w:before="0" w:beforeAutospacing="0" w:after="332" w:afterAutospacing="0"/>
              <w:jc w:val="left"/>
              <w:textAlignment w:val="baseline"/>
              <w:rPr>
                <w:rFonts w:ascii="Verdana" w:hAnsi="Verdana"/>
                <w:lang w:val="en-GB"/>
              </w:rPr>
            </w:pPr>
            <w:r w:rsidRPr="00A748AC">
              <w:rPr>
                <w:rFonts w:ascii="Verdana" w:hAnsi="Verdana"/>
                <w:lang w:val="en-GB"/>
              </w:rPr>
              <w:t xml:space="preserve">Step 2: </w:t>
            </w:r>
            <w:r w:rsidR="00DA143B" w:rsidRPr="00A748AC">
              <w:rPr>
                <w:rFonts w:ascii="Verdana" w:hAnsi="Verdana"/>
                <w:lang w:val="en-GB"/>
              </w:rPr>
              <w:t xml:space="preserve">Divide participants into </w:t>
            </w:r>
            <w:r w:rsidRPr="00A748AC">
              <w:rPr>
                <w:rFonts w:ascii="Verdana" w:hAnsi="Verdana"/>
                <w:lang w:val="en-GB"/>
              </w:rPr>
              <w:t xml:space="preserve">pairs and make them share their outcomes. </w:t>
            </w:r>
            <w:r w:rsidR="00DA143B" w:rsidRPr="00A748AC">
              <w:rPr>
                <w:rFonts w:ascii="Verdana" w:hAnsi="Verdana"/>
                <w:lang w:val="en-GB"/>
              </w:rPr>
              <w:t xml:space="preserve"> </w:t>
            </w:r>
          </w:p>
          <w:p w:rsidR="00A748AC" w:rsidRDefault="00BB3D44" w:rsidP="00A748AC">
            <w:pPr>
              <w:rPr>
                <w:rFonts w:ascii="Verdana" w:hAnsi="Verdana" w:cs="Lucida Sans Unicode"/>
                <w:sz w:val="24"/>
                <w:szCs w:val="24"/>
                <w:lang w:val="en-GB"/>
              </w:rPr>
            </w:pPr>
            <w:r w:rsidRPr="00A748AC">
              <w:rPr>
                <w:rFonts w:ascii="Verdana" w:hAnsi="Verdana" w:cs="Lucida Sans Unicode"/>
                <w:sz w:val="24"/>
                <w:szCs w:val="24"/>
                <w:lang w:val="en-GB"/>
              </w:rPr>
              <w:lastRenderedPageBreak/>
              <w:t>Step 3: Explain the following procedure: Tell that you will name different categories. If the group named is connected with one of the fragments in the working sheet, he or she should stand up and keep standing. Tell them that it is an activity without words and that it is important to look around and keep quiet. Start reading one category – people stand up. Then  ask people to keep standing when the mentioned category refers to their most important (underlined) group – the others are allowed to sit down. After a few moments all can sit down and you start with the next category and apply the same procedure. Allow some time</w:t>
            </w:r>
            <w:r w:rsidR="00A748AC">
              <w:rPr>
                <w:rFonts w:ascii="Verdana" w:hAnsi="Verdana" w:cs="Lucida Sans Unicode"/>
                <w:sz w:val="24"/>
                <w:szCs w:val="24"/>
                <w:lang w:val="en-GB"/>
              </w:rPr>
              <w:t>, even</w:t>
            </w:r>
            <w:r w:rsidRPr="00A748AC">
              <w:rPr>
                <w:rFonts w:ascii="Verdana" w:hAnsi="Verdana" w:cs="Lucida Sans Unicode"/>
                <w:sz w:val="24"/>
                <w:szCs w:val="24"/>
                <w:lang w:val="en-GB"/>
              </w:rPr>
              <w:t xml:space="preserve"> when nobody gets up.</w:t>
            </w:r>
            <w:r w:rsidR="00A748AC">
              <w:rPr>
                <w:rFonts w:ascii="Verdana" w:hAnsi="Verdana" w:cs="Lucida Sans Unicode"/>
                <w:sz w:val="24"/>
                <w:szCs w:val="24"/>
                <w:lang w:val="en-GB"/>
              </w:rPr>
              <w:t xml:space="preserve"> </w:t>
            </w:r>
          </w:p>
          <w:p w:rsidR="00BB3D44" w:rsidRPr="00A748AC" w:rsidRDefault="00BB3D44" w:rsidP="00A748AC">
            <w:pPr>
              <w:rPr>
                <w:rFonts w:ascii="Verdana" w:hAnsi="Verdana" w:cs="Lucida Sans Unicode"/>
                <w:sz w:val="24"/>
                <w:szCs w:val="24"/>
                <w:lang w:val="en-GB"/>
              </w:rPr>
            </w:pPr>
            <w:r w:rsidRPr="00A748AC">
              <w:rPr>
                <w:rFonts w:ascii="Verdana" w:hAnsi="Verdana" w:cs="Lucida Sans Unicode"/>
                <w:sz w:val="24"/>
                <w:szCs w:val="24"/>
                <w:lang w:val="en-GB"/>
              </w:rPr>
              <w:t>Categories are:</w:t>
            </w:r>
          </w:p>
          <w:p w:rsidR="00BB3D44" w:rsidRPr="00A748AC" w:rsidRDefault="00BB3D44"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religion</w:t>
            </w:r>
          </w:p>
          <w:p w:rsidR="00BB3D44" w:rsidRPr="00A748AC" w:rsidRDefault="00BB3D44"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ethnic origin</w:t>
            </w:r>
          </w:p>
          <w:p w:rsidR="00BB3D44" w:rsidRPr="00A748AC" w:rsidRDefault="00BB3D44"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citizenship</w:t>
            </w:r>
          </w:p>
          <w:p w:rsidR="00BB3D44" w:rsidRPr="00A748AC" w:rsidRDefault="00BB3D44"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sex, gender</w:t>
            </w:r>
          </w:p>
          <w:p w:rsidR="00BB3D44" w:rsidRPr="00A748AC" w:rsidRDefault="00BB3D44"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sexual orientation</w:t>
            </w:r>
          </w:p>
          <w:p w:rsidR="00BB3D44" w:rsidRPr="00A748AC" w:rsidRDefault="00BB3D44"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profession</w:t>
            </w:r>
          </w:p>
          <w:p w:rsidR="00BB3D44" w:rsidRPr="00A748AC" w:rsidRDefault="00BB3D44"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age</w:t>
            </w:r>
          </w:p>
          <w:p w:rsidR="00BB3D44" w:rsidRPr="00A748AC" w:rsidRDefault="00BB3D44"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social status</w:t>
            </w:r>
          </w:p>
          <w:p w:rsidR="00AB3077" w:rsidRPr="00A748AC" w:rsidRDefault="00AB3077"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disability</w:t>
            </w:r>
          </w:p>
          <w:p w:rsidR="00AB3077" w:rsidRPr="00A748AC" w:rsidRDefault="00AB3077"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health status</w:t>
            </w:r>
          </w:p>
          <w:p w:rsidR="00BB3D44" w:rsidRPr="00A748AC" w:rsidRDefault="00BB3D44"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hobby, leisure time</w:t>
            </w:r>
          </w:p>
          <w:p w:rsidR="00BB3D44" w:rsidRPr="00A748AC" w:rsidRDefault="00BB3D44"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 xml:space="preserve">family </w:t>
            </w:r>
          </w:p>
          <w:p w:rsidR="00BB3D44" w:rsidRPr="00A748AC" w:rsidRDefault="00BB3D44"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friends</w:t>
            </w:r>
          </w:p>
          <w:p w:rsidR="00BB3D44" w:rsidRPr="00A748AC" w:rsidRDefault="00BB3D44"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school, university</w:t>
            </w:r>
          </w:p>
          <w:p w:rsidR="00BB3D44" w:rsidRPr="00A748AC" w:rsidRDefault="00BB3D44"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sports</w:t>
            </w:r>
          </w:p>
          <w:p w:rsidR="00BB3D44" w:rsidRPr="00A748AC" w:rsidRDefault="00BB3D44"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non-profit activities</w:t>
            </w:r>
          </w:p>
          <w:p w:rsidR="00BB3D44" w:rsidRPr="00A748AC" w:rsidRDefault="00BB3D44"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political interest/ orientation</w:t>
            </w:r>
          </w:p>
          <w:p w:rsidR="00BB3D44" w:rsidRPr="00A748AC" w:rsidRDefault="00BB3D44"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neighbourhood, home</w:t>
            </w:r>
          </w:p>
          <w:p w:rsidR="00BB3D44" w:rsidRPr="00A748AC" w:rsidRDefault="00BB3D44"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language</w:t>
            </w:r>
          </w:p>
          <w:p w:rsidR="00BB3D44" w:rsidRPr="00A748AC" w:rsidRDefault="00BB3D44"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minorities</w:t>
            </w:r>
          </w:p>
          <w:p w:rsidR="00BB3D44" w:rsidRPr="00A748AC" w:rsidRDefault="00BB3D44"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music and other fine arts</w:t>
            </w:r>
          </w:p>
          <w:p w:rsidR="00BB3D44" w:rsidRPr="00A748AC" w:rsidRDefault="00BB3D44" w:rsidP="00BB3D44">
            <w:pPr>
              <w:pStyle w:val="normalRR"/>
              <w:keepNext/>
              <w:keepLines/>
              <w:numPr>
                <w:ilvl w:val="0"/>
                <w:numId w:val="2"/>
              </w:numPr>
              <w:rPr>
                <w:rFonts w:ascii="Verdana" w:hAnsi="Verdana" w:cs="Lucida Sans Unicode"/>
                <w:szCs w:val="24"/>
                <w:lang w:val="en-GB"/>
              </w:rPr>
            </w:pPr>
            <w:r w:rsidRPr="00A748AC">
              <w:rPr>
                <w:rFonts w:ascii="Verdana" w:hAnsi="Verdana" w:cs="Lucida Sans Unicode"/>
                <w:szCs w:val="24"/>
                <w:lang w:val="en-GB"/>
              </w:rPr>
              <w:t>food habits (e. g. vegetarian)</w:t>
            </w:r>
          </w:p>
          <w:p w:rsidR="00BB3D44" w:rsidRPr="00A748AC" w:rsidRDefault="00BB3D44" w:rsidP="00BB3D44">
            <w:pPr>
              <w:pStyle w:val="normalRR"/>
              <w:keepNext/>
              <w:keepLines/>
              <w:rPr>
                <w:rFonts w:ascii="Verdana" w:hAnsi="Verdana" w:cs="Lucida Sans Unicode"/>
                <w:szCs w:val="24"/>
                <w:lang w:val="en-GB"/>
              </w:rPr>
            </w:pPr>
          </w:p>
          <w:p w:rsidR="00A748AC" w:rsidRDefault="00BB3D44" w:rsidP="00A748AC">
            <w:pPr>
              <w:pStyle w:val="normalRR"/>
              <w:keepNext/>
              <w:keepLines/>
              <w:rPr>
                <w:rFonts w:ascii="Verdana" w:hAnsi="Verdana" w:cs="Lucida Sans Unicode"/>
                <w:szCs w:val="24"/>
                <w:lang w:val="en-GB"/>
              </w:rPr>
            </w:pPr>
            <w:r w:rsidRPr="00A748AC">
              <w:rPr>
                <w:rFonts w:ascii="Verdana" w:hAnsi="Verdana" w:cs="Lucida Sans Unicode"/>
                <w:szCs w:val="24"/>
                <w:lang w:val="en-GB"/>
              </w:rPr>
              <w:t xml:space="preserve">At the end ask them about additional </w:t>
            </w:r>
            <w:r w:rsidRPr="00A748AC">
              <w:rPr>
                <w:rFonts w:ascii="Verdana" w:hAnsi="Verdana" w:cs="Lucida Sans Unicode"/>
                <w:szCs w:val="24"/>
                <w:lang w:val="en-GB"/>
              </w:rPr>
              <w:lastRenderedPageBreak/>
              <w:t>categories, that where not mentioned so far, and continue with the same procedure with these categories.</w:t>
            </w:r>
            <w:r w:rsidR="00A748AC">
              <w:rPr>
                <w:rFonts w:ascii="Verdana" w:hAnsi="Verdana" w:cs="Lucida Sans Unicode"/>
                <w:szCs w:val="24"/>
                <w:lang w:val="en-GB"/>
              </w:rPr>
              <w:t xml:space="preserve"> </w:t>
            </w:r>
            <w:r w:rsidRPr="00A748AC">
              <w:rPr>
                <w:rFonts w:ascii="Verdana" w:hAnsi="Verdana" w:cs="Lucida Sans Unicode"/>
                <w:szCs w:val="24"/>
                <w:lang w:val="en-GB"/>
              </w:rPr>
              <w:t>You can adjust</w:t>
            </w:r>
            <w:r w:rsidR="00A748AC">
              <w:rPr>
                <w:rFonts w:ascii="Verdana" w:hAnsi="Verdana" w:cs="Lucida Sans Unicode"/>
                <w:szCs w:val="24"/>
                <w:lang w:val="en-GB"/>
              </w:rPr>
              <w:t>/add</w:t>
            </w:r>
            <w:r w:rsidRPr="00A748AC">
              <w:rPr>
                <w:rFonts w:ascii="Verdana" w:hAnsi="Verdana" w:cs="Lucida Sans Unicode"/>
                <w:szCs w:val="24"/>
                <w:lang w:val="en-GB"/>
              </w:rPr>
              <w:t xml:space="preserve"> the categories to your own needs</w:t>
            </w:r>
            <w:r w:rsidR="00A748AC">
              <w:rPr>
                <w:rFonts w:ascii="Verdana" w:hAnsi="Verdana" w:cs="Lucida Sans Unicode"/>
                <w:szCs w:val="24"/>
                <w:lang w:val="en-GB"/>
              </w:rPr>
              <w:t xml:space="preserve"> (i.e. migrants, refugees.</w:t>
            </w:r>
          </w:p>
          <w:p w:rsidR="00A748AC" w:rsidRPr="00A748AC" w:rsidRDefault="00A748AC" w:rsidP="00A748AC">
            <w:pPr>
              <w:pStyle w:val="normalRR"/>
              <w:keepNext/>
              <w:keepLines/>
              <w:rPr>
                <w:rFonts w:ascii="Verdana" w:hAnsi="Verdana" w:cs="Lucida Sans Unicode"/>
                <w:szCs w:val="24"/>
                <w:lang w:val="en-GB"/>
              </w:rPr>
            </w:pPr>
          </w:p>
          <w:p w:rsidR="000458DE" w:rsidRPr="00A748AC" w:rsidRDefault="00AB3077" w:rsidP="00AB3077">
            <w:pPr>
              <w:pStyle w:val="Navadensplet"/>
              <w:spacing w:before="0" w:beforeAutospacing="0" w:after="332" w:afterAutospacing="0"/>
              <w:jc w:val="left"/>
              <w:textAlignment w:val="baseline"/>
              <w:rPr>
                <w:rFonts w:ascii="Verdana" w:hAnsi="Verdana"/>
                <w:lang w:val="en-GB"/>
              </w:rPr>
            </w:pPr>
            <w:r w:rsidRPr="00A748AC">
              <w:rPr>
                <w:rFonts w:ascii="Verdana" w:hAnsi="Verdana"/>
                <w:lang w:val="en-GB"/>
              </w:rPr>
              <w:t xml:space="preserve">Step 4: </w:t>
            </w:r>
            <w:r w:rsidR="00DA143B" w:rsidRPr="00A748AC">
              <w:rPr>
                <w:rFonts w:ascii="Verdana" w:hAnsi="Verdana"/>
                <w:lang w:val="en-GB"/>
              </w:rPr>
              <w:t xml:space="preserve">Discussion in plenum about </w:t>
            </w:r>
            <w:r w:rsidRPr="00A748AC">
              <w:rPr>
                <w:rFonts w:ascii="Verdana" w:hAnsi="Verdana"/>
                <w:lang w:val="en-GB"/>
              </w:rPr>
              <w:t>their experiences</w:t>
            </w:r>
            <w:r w:rsidR="00DA143B" w:rsidRPr="00A748AC">
              <w:rPr>
                <w:rFonts w:ascii="Verdana" w:hAnsi="Verdana"/>
                <w:lang w:val="en-GB"/>
              </w:rPr>
              <w:t>.</w:t>
            </w:r>
          </w:p>
        </w:tc>
      </w:tr>
      <w:tr w:rsidR="000458DE" w:rsidRPr="00A748AC" w:rsidTr="00247727">
        <w:tc>
          <w:tcPr>
            <w:tcW w:w="3368" w:type="dxa"/>
            <w:shd w:val="clear" w:color="auto" w:fill="EEECE1" w:themeFill="background2"/>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lastRenderedPageBreak/>
              <w:t>ROLE OF THE TEACHER</w:t>
            </w:r>
          </w:p>
        </w:tc>
        <w:tc>
          <w:tcPr>
            <w:tcW w:w="5285" w:type="dxa"/>
            <w:shd w:val="clear" w:color="auto" w:fill="EEECE1" w:themeFill="background2"/>
          </w:tcPr>
          <w:p w:rsidR="000458DE" w:rsidRPr="00A748AC" w:rsidRDefault="008855DA" w:rsidP="00247727">
            <w:pPr>
              <w:jc w:val="center"/>
              <w:rPr>
                <w:rFonts w:ascii="Verdana" w:hAnsi="Verdana" w:cs="Verdana"/>
                <w:sz w:val="24"/>
                <w:szCs w:val="24"/>
                <w:lang w:val="en-GB"/>
              </w:rPr>
            </w:pPr>
            <w:r w:rsidRPr="00A748AC">
              <w:rPr>
                <w:rFonts w:ascii="Verdana" w:hAnsi="Verdana" w:cs="Verdana"/>
                <w:sz w:val="24"/>
                <w:szCs w:val="24"/>
                <w:lang w:val="en-GB"/>
              </w:rPr>
              <w:t>Facilitates</w:t>
            </w:r>
            <w:r w:rsidR="00E834FF" w:rsidRPr="00A748AC">
              <w:rPr>
                <w:rFonts w:ascii="Verdana" w:hAnsi="Verdana" w:cs="Verdana"/>
                <w:sz w:val="24"/>
                <w:szCs w:val="24"/>
                <w:lang w:val="en-GB"/>
              </w:rPr>
              <w:t xml:space="preserve"> the process.</w:t>
            </w:r>
          </w:p>
        </w:tc>
      </w:tr>
      <w:tr w:rsidR="000458DE" w:rsidRPr="00A748AC" w:rsidTr="00247727">
        <w:tc>
          <w:tcPr>
            <w:tcW w:w="3368" w:type="dxa"/>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POSSIBLE RISKS &amp; HOW TO HANDLE THEM</w:t>
            </w:r>
          </w:p>
        </w:tc>
        <w:tc>
          <w:tcPr>
            <w:tcW w:w="5285" w:type="dxa"/>
          </w:tcPr>
          <w:p w:rsidR="000458DE" w:rsidRPr="00A748AC" w:rsidRDefault="00E834FF" w:rsidP="008855DA">
            <w:pPr>
              <w:jc w:val="left"/>
              <w:rPr>
                <w:rFonts w:ascii="Verdana" w:hAnsi="Verdana" w:cs="Verdana"/>
                <w:sz w:val="24"/>
                <w:szCs w:val="24"/>
                <w:lang w:val="en-GB"/>
              </w:rPr>
            </w:pPr>
            <w:r w:rsidRPr="00A748AC">
              <w:rPr>
                <w:rFonts w:ascii="Verdana" w:hAnsi="Verdana" w:cs="Verdana"/>
                <w:sz w:val="24"/>
                <w:szCs w:val="24"/>
                <w:lang w:val="en-GB"/>
              </w:rPr>
              <w:t xml:space="preserve">It is important to </w:t>
            </w:r>
            <w:r w:rsidR="00DA143B" w:rsidRPr="00A748AC">
              <w:rPr>
                <w:rFonts w:ascii="Verdana" w:hAnsi="Verdana" w:cs="Verdana"/>
                <w:sz w:val="24"/>
                <w:szCs w:val="24"/>
                <w:lang w:val="en-GB"/>
              </w:rPr>
              <w:t xml:space="preserve">create safe environment and not push </w:t>
            </w:r>
            <w:r w:rsidR="008855DA" w:rsidRPr="00A748AC">
              <w:rPr>
                <w:rFonts w:ascii="Verdana" w:hAnsi="Verdana" w:cs="Verdana"/>
                <w:sz w:val="24"/>
                <w:szCs w:val="24"/>
                <w:lang w:val="en-GB"/>
              </w:rPr>
              <w:t>people</w:t>
            </w:r>
            <w:r w:rsidR="00DA143B" w:rsidRPr="00A748AC">
              <w:rPr>
                <w:rFonts w:ascii="Verdana" w:hAnsi="Verdana" w:cs="Verdana"/>
                <w:sz w:val="24"/>
                <w:szCs w:val="24"/>
                <w:lang w:val="en-GB"/>
              </w:rPr>
              <w:t xml:space="preserve"> to </w:t>
            </w:r>
            <w:r w:rsidRPr="00A748AC">
              <w:rPr>
                <w:rFonts w:ascii="Verdana" w:hAnsi="Verdana" w:cs="Verdana"/>
                <w:sz w:val="24"/>
                <w:szCs w:val="24"/>
                <w:lang w:val="en-GB"/>
              </w:rPr>
              <w:t>s</w:t>
            </w:r>
            <w:r w:rsidR="00DA143B" w:rsidRPr="00A748AC">
              <w:rPr>
                <w:rFonts w:ascii="Verdana" w:hAnsi="Verdana" w:cs="Verdana"/>
                <w:sz w:val="24"/>
                <w:szCs w:val="24"/>
                <w:lang w:val="en-GB"/>
              </w:rPr>
              <w:t>hare the</w:t>
            </w:r>
            <w:r w:rsidR="008855DA" w:rsidRPr="00A748AC">
              <w:rPr>
                <w:rFonts w:ascii="Verdana" w:hAnsi="Verdana" w:cs="Verdana"/>
                <w:sz w:val="24"/>
                <w:szCs w:val="24"/>
                <w:lang w:val="en-GB"/>
              </w:rPr>
              <w:t>ir</w:t>
            </w:r>
            <w:r w:rsidR="00DA143B" w:rsidRPr="00A748AC">
              <w:rPr>
                <w:rFonts w:ascii="Verdana" w:hAnsi="Verdana" w:cs="Verdana"/>
                <w:sz w:val="24"/>
                <w:szCs w:val="24"/>
                <w:lang w:val="en-GB"/>
              </w:rPr>
              <w:t xml:space="preserve"> </w:t>
            </w:r>
            <w:r w:rsidR="00AB3077" w:rsidRPr="00A748AC">
              <w:rPr>
                <w:rFonts w:ascii="Verdana" w:hAnsi="Verdana" w:cs="Verdana"/>
                <w:sz w:val="24"/>
                <w:szCs w:val="24"/>
                <w:lang w:val="en-GB"/>
              </w:rPr>
              <w:t>parts of identities (stop rule)</w:t>
            </w:r>
            <w:r w:rsidR="00DA143B" w:rsidRPr="00A748AC">
              <w:rPr>
                <w:rFonts w:ascii="Verdana" w:hAnsi="Verdana" w:cs="Verdana"/>
                <w:sz w:val="24"/>
                <w:szCs w:val="24"/>
                <w:lang w:val="en-GB"/>
              </w:rPr>
              <w:t>.</w:t>
            </w:r>
            <w:r w:rsidR="00AB3077" w:rsidRPr="00A748AC">
              <w:rPr>
                <w:rFonts w:ascii="Verdana" w:hAnsi="Verdana" w:cs="Verdana"/>
                <w:sz w:val="24"/>
                <w:szCs w:val="24"/>
                <w:lang w:val="en-GB"/>
              </w:rPr>
              <w:t xml:space="preserve"> Explain people in advance that they may remain confident by remaining seated, nobody can notice.</w:t>
            </w:r>
          </w:p>
          <w:p w:rsidR="00AB3077" w:rsidRPr="00A748AC" w:rsidRDefault="00AB3077" w:rsidP="008855DA">
            <w:pPr>
              <w:jc w:val="left"/>
              <w:rPr>
                <w:rFonts w:ascii="Verdana" w:hAnsi="Verdana" w:cs="Verdana"/>
                <w:sz w:val="24"/>
                <w:szCs w:val="24"/>
                <w:lang w:val="en-GB"/>
              </w:rPr>
            </w:pPr>
            <w:r w:rsidRPr="00A748AC">
              <w:rPr>
                <w:rFonts w:ascii="Verdana" w:hAnsi="Verdana" w:cs="Verdana"/>
                <w:sz w:val="24"/>
                <w:szCs w:val="24"/>
                <w:lang w:val="en-GB"/>
              </w:rPr>
              <w:t xml:space="preserve">Leave enough time, do not rush from one question to another. </w:t>
            </w:r>
          </w:p>
          <w:p w:rsidR="00E834FF" w:rsidRPr="00A748AC" w:rsidRDefault="00E834FF" w:rsidP="008855DA">
            <w:pPr>
              <w:jc w:val="left"/>
              <w:rPr>
                <w:rFonts w:ascii="Verdana" w:hAnsi="Verdana" w:cs="Verdana"/>
                <w:sz w:val="24"/>
                <w:szCs w:val="24"/>
                <w:lang w:val="en-GB"/>
              </w:rPr>
            </w:pPr>
            <w:r w:rsidRPr="00A748AC">
              <w:rPr>
                <w:rFonts w:ascii="Verdana" w:hAnsi="Verdana" w:cs="Verdana"/>
                <w:sz w:val="24"/>
                <w:szCs w:val="24"/>
                <w:lang w:val="en-GB"/>
              </w:rPr>
              <w:t xml:space="preserve">Participants might want to </w:t>
            </w:r>
            <w:r w:rsidR="00DA143B" w:rsidRPr="00A748AC">
              <w:rPr>
                <w:rFonts w:ascii="Verdana" w:hAnsi="Verdana" w:cs="Verdana"/>
                <w:sz w:val="24"/>
                <w:szCs w:val="24"/>
                <w:lang w:val="en-GB"/>
              </w:rPr>
              <w:t xml:space="preserve">explain </w:t>
            </w:r>
            <w:r w:rsidR="00AB3077" w:rsidRPr="00A748AC">
              <w:rPr>
                <w:rFonts w:ascii="Verdana" w:hAnsi="Verdana" w:cs="Verdana"/>
                <w:sz w:val="24"/>
                <w:szCs w:val="24"/>
                <w:lang w:val="en-GB"/>
              </w:rPr>
              <w:t>their position. Tell them to remain silent, that this is important for the aim of the activity and that there will be space given to discuss that</w:t>
            </w:r>
            <w:r w:rsidRPr="00A748AC">
              <w:rPr>
                <w:rFonts w:ascii="Verdana" w:hAnsi="Verdana" w:cs="Verdana"/>
                <w:sz w:val="24"/>
                <w:szCs w:val="24"/>
                <w:lang w:val="en-GB"/>
              </w:rPr>
              <w:t xml:space="preserve">. </w:t>
            </w:r>
          </w:p>
          <w:p w:rsidR="00E834FF" w:rsidRPr="00A748AC" w:rsidRDefault="008855DA" w:rsidP="00AB3077">
            <w:pPr>
              <w:jc w:val="left"/>
              <w:rPr>
                <w:rFonts w:ascii="Verdana" w:hAnsi="Verdana" w:cs="Verdana"/>
                <w:sz w:val="24"/>
                <w:szCs w:val="24"/>
                <w:lang w:val="en-GB"/>
              </w:rPr>
            </w:pPr>
            <w:r w:rsidRPr="00A748AC">
              <w:rPr>
                <w:rFonts w:ascii="Verdana" w:hAnsi="Verdana" w:cs="Verdana"/>
                <w:sz w:val="24"/>
                <w:szCs w:val="24"/>
                <w:lang w:val="en-GB"/>
              </w:rPr>
              <w:t xml:space="preserve">The activity is </w:t>
            </w:r>
            <w:r w:rsidR="004E1C9D" w:rsidRPr="00A748AC">
              <w:rPr>
                <w:rFonts w:ascii="Verdana" w:hAnsi="Verdana" w:cs="Verdana"/>
                <w:sz w:val="24"/>
                <w:szCs w:val="24"/>
                <w:lang w:val="en-GB"/>
              </w:rPr>
              <w:t>useful</w:t>
            </w:r>
            <w:r w:rsidRPr="00A748AC">
              <w:rPr>
                <w:rFonts w:ascii="Verdana" w:hAnsi="Verdana" w:cs="Verdana"/>
                <w:sz w:val="24"/>
                <w:szCs w:val="24"/>
                <w:lang w:val="en-GB"/>
              </w:rPr>
              <w:t xml:space="preserve"> to collect </w:t>
            </w:r>
            <w:r w:rsidR="00AB3077" w:rsidRPr="00A748AC">
              <w:rPr>
                <w:rFonts w:ascii="Verdana" w:hAnsi="Verdana" w:cs="Verdana"/>
                <w:sz w:val="24"/>
                <w:szCs w:val="24"/>
                <w:lang w:val="en-GB"/>
              </w:rPr>
              <w:t>perceptions of the people about the others, but this might stir also misinterpretations and stereotyping (see the warning at the question below)</w:t>
            </w:r>
            <w:r w:rsidRPr="00A748AC">
              <w:rPr>
                <w:rFonts w:ascii="Verdana" w:hAnsi="Verdana" w:cs="Verdana"/>
                <w:sz w:val="24"/>
                <w:szCs w:val="24"/>
                <w:lang w:val="en-GB"/>
              </w:rPr>
              <w:t>.</w:t>
            </w:r>
          </w:p>
        </w:tc>
      </w:tr>
      <w:tr w:rsidR="000458DE" w:rsidRPr="00A748AC" w:rsidTr="00247727">
        <w:tc>
          <w:tcPr>
            <w:tcW w:w="3368" w:type="dxa"/>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FEEDBACK TOOL</w:t>
            </w:r>
          </w:p>
        </w:tc>
        <w:tc>
          <w:tcPr>
            <w:tcW w:w="5285" w:type="dxa"/>
          </w:tcPr>
          <w:p w:rsidR="00AB3077" w:rsidRPr="00A748AC" w:rsidRDefault="00AB3077" w:rsidP="00AB3077">
            <w:pPr>
              <w:pStyle w:val="normalRR"/>
              <w:keepNext/>
              <w:keepLines/>
              <w:numPr>
                <w:ilvl w:val="0"/>
                <w:numId w:val="3"/>
              </w:numPr>
              <w:rPr>
                <w:rFonts w:ascii="Verdana" w:hAnsi="Verdana" w:cs="Lucida Sans Unicode"/>
                <w:szCs w:val="24"/>
                <w:lang w:val="en-GB"/>
              </w:rPr>
            </w:pPr>
            <w:r w:rsidRPr="00A748AC">
              <w:rPr>
                <w:rFonts w:ascii="Verdana" w:hAnsi="Verdana" w:cs="Lucida Sans Unicode"/>
                <w:szCs w:val="24"/>
                <w:lang w:val="en-GB"/>
              </w:rPr>
              <w:t>Was there something very difficult about this activity?</w:t>
            </w:r>
          </w:p>
          <w:p w:rsidR="00AB3077" w:rsidRPr="00A748AC" w:rsidRDefault="00AB3077" w:rsidP="00AB3077">
            <w:pPr>
              <w:pStyle w:val="normalRR"/>
              <w:keepNext/>
              <w:keepLines/>
              <w:numPr>
                <w:ilvl w:val="0"/>
                <w:numId w:val="3"/>
              </w:numPr>
              <w:rPr>
                <w:rFonts w:ascii="Verdana" w:hAnsi="Verdana" w:cs="Lucida Sans Unicode"/>
                <w:szCs w:val="24"/>
                <w:lang w:val="en-GB"/>
              </w:rPr>
            </w:pPr>
            <w:r w:rsidRPr="00A748AC">
              <w:rPr>
                <w:rFonts w:ascii="Verdana" w:hAnsi="Verdana" w:cs="Lucida Sans Unicode"/>
                <w:szCs w:val="24"/>
                <w:lang w:val="en-GB"/>
              </w:rPr>
              <w:t>How did it feel like to stand up all alone or with nearly the entire group? Was there a difference?</w:t>
            </w:r>
          </w:p>
          <w:p w:rsidR="00AB3077" w:rsidRPr="00A748AC" w:rsidRDefault="00AB3077" w:rsidP="00AB3077">
            <w:pPr>
              <w:pStyle w:val="normalRR"/>
              <w:keepNext/>
              <w:keepLines/>
              <w:numPr>
                <w:ilvl w:val="0"/>
                <w:numId w:val="3"/>
              </w:numPr>
              <w:rPr>
                <w:rFonts w:ascii="Verdana" w:hAnsi="Verdana" w:cs="Lucida Sans Unicode"/>
                <w:szCs w:val="24"/>
                <w:lang w:val="en-GB"/>
              </w:rPr>
            </w:pPr>
            <w:r w:rsidRPr="00A748AC">
              <w:rPr>
                <w:rFonts w:ascii="Verdana" w:hAnsi="Verdana" w:cs="Lucida Sans Unicode"/>
                <w:szCs w:val="24"/>
                <w:lang w:val="en-GB"/>
              </w:rPr>
              <w:t>How did it feel like to be seated as a single person or among a group of a few?</w:t>
            </w:r>
          </w:p>
          <w:p w:rsidR="00AB3077" w:rsidRPr="00A748AC" w:rsidRDefault="00AB3077" w:rsidP="00AB3077">
            <w:pPr>
              <w:numPr>
                <w:ilvl w:val="0"/>
                <w:numId w:val="3"/>
              </w:numPr>
              <w:spacing w:after="0" w:line="240" w:lineRule="auto"/>
              <w:rPr>
                <w:rFonts w:ascii="Verdana" w:hAnsi="Verdana" w:cs="Lucida Sans Unicode"/>
                <w:sz w:val="24"/>
                <w:szCs w:val="24"/>
                <w:lang w:val="en-GB"/>
              </w:rPr>
            </w:pPr>
            <w:r w:rsidRPr="00A748AC">
              <w:rPr>
                <w:rFonts w:ascii="Verdana" w:hAnsi="Verdana" w:cs="Lucida Sans Unicode"/>
                <w:sz w:val="24"/>
                <w:szCs w:val="24"/>
                <w:lang w:val="en-GB"/>
              </w:rPr>
              <w:t xml:space="preserve">Did you find out something new about somebody in the group? [Attention: Be aware that this question can lead to misinterpretations and stereotyping among the participants. Make clear </w:t>
            </w:r>
            <w:r w:rsidRPr="00A748AC">
              <w:rPr>
                <w:rFonts w:ascii="Verdana" w:hAnsi="Verdana" w:cs="Lucida Sans Unicode"/>
                <w:sz w:val="24"/>
                <w:szCs w:val="24"/>
                <w:lang w:val="en-GB"/>
              </w:rPr>
              <w:lastRenderedPageBreak/>
              <w:t>that standing up at “sexual orientation” doesn’t necessarily mean that the person is gay, it can also mean a man defines himself as heterosexual male, or standing up for religion or politics can also mean that the person is atheist or not interested in politics and so on.]</w:t>
            </w:r>
          </w:p>
          <w:p w:rsidR="00AB3077" w:rsidRPr="00A748AC" w:rsidRDefault="00AB3077" w:rsidP="00AB3077">
            <w:pPr>
              <w:numPr>
                <w:ilvl w:val="0"/>
                <w:numId w:val="3"/>
              </w:numPr>
              <w:spacing w:after="0" w:line="240" w:lineRule="auto"/>
              <w:rPr>
                <w:rFonts w:ascii="Verdana" w:hAnsi="Verdana" w:cs="Lucida Sans Unicode"/>
                <w:sz w:val="24"/>
                <w:szCs w:val="24"/>
                <w:lang w:val="en-GB"/>
              </w:rPr>
            </w:pPr>
            <w:r w:rsidRPr="00A748AC">
              <w:rPr>
                <w:rFonts w:ascii="Verdana" w:hAnsi="Verdana" w:cs="Lucida Sans Unicode"/>
                <w:sz w:val="24"/>
                <w:szCs w:val="24"/>
                <w:lang w:val="en-GB"/>
              </w:rPr>
              <w:t>Are there some groups which are more difficult to stand up for or to stay seated?</w:t>
            </w:r>
          </w:p>
          <w:p w:rsidR="00AB3077" w:rsidRPr="00A748AC" w:rsidRDefault="00AB3077" w:rsidP="00AB3077">
            <w:pPr>
              <w:numPr>
                <w:ilvl w:val="0"/>
                <w:numId w:val="3"/>
              </w:numPr>
              <w:spacing w:after="0" w:line="240" w:lineRule="auto"/>
              <w:rPr>
                <w:rFonts w:ascii="Verdana" w:hAnsi="Verdana" w:cs="Lucida Sans Unicode"/>
                <w:sz w:val="24"/>
                <w:szCs w:val="24"/>
                <w:lang w:val="en-GB"/>
              </w:rPr>
            </w:pPr>
            <w:r w:rsidRPr="00A748AC">
              <w:rPr>
                <w:rFonts w:ascii="Verdana" w:hAnsi="Verdana" w:cs="Lucida Sans Unicode"/>
                <w:sz w:val="24"/>
                <w:szCs w:val="24"/>
                <w:lang w:val="en-GB"/>
              </w:rPr>
              <w:t>Is there any difference if you like belonging to the group?</w:t>
            </w:r>
          </w:p>
          <w:p w:rsidR="00AB3077" w:rsidRPr="00A748AC" w:rsidRDefault="00AB3077" w:rsidP="00AB3077">
            <w:pPr>
              <w:numPr>
                <w:ilvl w:val="0"/>
                <w:numId w:val="3"/>
              </w:numPr>
              <w:spacing w:after="0" w:line="240" w:lineRule="auto"/>
              <w:rPr>
                <w:rFonts w:ascii="Verdana" w:hAnsi="Verdana" w:cs="Lucida Sans Unicode"/>
                <w:sz w:val="24"/>
                <w:szCs w:val="24"/>
                <w:lang w:val="en-GB"/>
              </w:rPr>
            </w:pPr>
            <w:r w:rsidRPr="00A748AC">
              <w:rPr>
                <w:rFonts w:ascii="Verdana" w:hAnsi="Verdana" w:cs="Lucida Sans Unicode"/>
                <w:sz w:val="24"/>
                <w:szCs w:val="24"/>
                <w:lang w:val="en-GB"/>
              </w:rPr>
              <w:t>Did you find out during this exercise that you didn’t think about certain groups? What might be the reason for this?</w:t>
            </w:r>
          </w:p>
          <w:p w:rsidR="00AB3077" w:rsidRPr="00A748AC" w:rsidRDefault="00AB3077" w:rsidP="00AB3077">
            <w:pPr>
              <w:numPr>
                <w:ilvl w:val="0"/>
                <w:numId w:val="3"/>
              </w:numPr>
              <w:spacing w:after="0" w:line="240" w:lineRule="auto"/>
              <w:rPr>
                <w:rFonts w:ascii="Verdana" w:hAnsi="Verdana" w:cs="Lucida Sans Unicode"/>
                <w:sz w:val="24"/>
                <w:szCs w:val="24"/>
                <w:lang w:val="en-GB"/>
              </w:rPr>
            </w:pPr>
            <w:r w:rsidRPr="00A748AC">
              <w:rPr>
                <w:rFonts w:ascii="Verdana" w:hAnsi="Verdana" w:cs="Lucida Sans Unicode"/>
                <w:sz w:val="24"/>
                <w:szCs w:val="24"/>
                <w:lang w:val="en-GB"/>
              </w:rPr>
              <w:t>Did you feel uncomfortable not to be allowed to explain why you stood up?</w:t>
            </w:r>
          </w:p>
          <w:p w:rsidR="00E834FF" w:rsidRPr="00DC729A" w:rsidRDefault="00A748AC" w:rsidP="008D45B9">
            <w:pPr>
              <w:pStyle w:val="Odstavekseznama"/>
              <w:numPr>
                <w:ilvl w:val="0"/>
                <w:numId w:val="3"/>
              </w:numPr>
              <w:rPr>
                <w:rFonts w:ascii="Verdana" w:hAnsi="Verdana" w:cs="Verdana"/>
                <w:sz w:val="24"/>
                <w:szCs w:val="24"/>
                <w:lang w:val="en-GB"/>
              </w:rPr>
            </w:pPr>
            <w:r w:rsidRPr="00DC729A">
              <w:rPr>
                <w:rFonts w:ascii="Verdana" w:hAnsi="Verdana" w:cs="Verdana"/>
                <w:sz w:val="24"/>
                <w:szCs w:val="24"/>
                <w:lang w:val="en-GB"/>
              </w:rPr>
              <w:t xml:space="preserve">You can add a discussion </w:t>
            </w:r>
            <w:r w:rsidR="00B245B5" w:rsidRPr="00DC729A">
              <w:rPr>
                <w:rFonts w:ascii="Verdana" w:hAnsi="Verdana" w:cs="Verdana"/>
                <w:sz w:val="24"/>
                <w:szCs w:val="24"/>
                <w:lang w:val="en-GB"/>
              </w:rPr>
              <w:t>on</w:t>
            </w:r>
            <w:r w:rsidRPr="00DC729A">
              <w:rPr>
                <w:rFonts w:ascii="Verdana" w:hAnsi="Verdana" w:cs="Verdana"/>
                <w:sz w:val="24"/>
                <w:szCs w:val="24"/>
                <w:lang w:val="en-GB"/>
              </w:rPr>
              <w:t xml:space="preserve"> how other people</w:t>
            </w:r>
            <w:r w:rsidR="00B245B5" w:rsidRPr="00DC729A">
              <w:rPr>
                <w:rFonts w:ascii="Verdana" w:hAnsi="Verdana" w:cs="Verdana"/>
                <w:sz w:val="24"/>
                <w:szCs w:val="24"/>
                <w:lang w:val="en-GB"/>
              </w:rPr>
              <w:t xml:space="preserve"> /groups </w:t>
            </w:r>
            <w:r w:rsidRPr="00DC729A">
              <w:rPr>
                <w:rFonts w:ascii="Verdana" w:hAnsi="Verdana" w:cs="Verdana"/>
                <w:sz w:val="24"/>
                <w:szCs w:val="24"/>
                <w:lang w:val="en-GB"/>
              </w:rPr>
              <w:t>are seen, expected to stand up, cover up and why this is happening (the context of the particular group of participants, social pressure, the fear from exposure/vulnerability/being treated badly/discriminated</w:t>
            </w:r>
            <w:r w:rsidR="008D45B9" w:rsidRPr="00DC729A">
              <w:rPr>
                <w:rFonts w:ascii="Verdana" w:hAnsi="Verdana" w:cs="Verdana"/>
                <w:sz w:val="24"/>
                <w:szCs w:val="24"/>
                <w:lang w:val="en-GB"/>
              </w:rPr>
              <w:t>, issues of pride and safety in the situation of belonging</w:t>
            </w:r>
            <w:r w:rsidRPr="00DC729A">
              <w:rPr>
                <w:rFonts w:ascii="Verdana" w:hAnsi="Verdana" w:cs="Verdana"/>
                <w:sz w:val="24"/>
                <w:szCs w:val="24"/>
                <w:lang w:val="en-GB"/>
              </w:rPr>
              <w:t>).</w:t>
            </w:r>
          </w:p>
          <w:p w:rsidR="00767433" w:rsidRPr="00A748AC" w:rsidRDefault="00260092" w:rsidP="00260092">
            <w:pPr>
              <w:pStyle w:val="Odstavekseznama"/>
              <w:numPr>
                <w:ilvl w:val="0"/>
                <w:numId w:val="3"/>
              </w:numPr>
              <w:rPr>
                <w:rFonts w:ascii="Verdana" w:hAnsi="Verdana" w:cs="Verdana"/>
                <w:sz w:val="24"/>
                <w:szCs w:val="24"/>
                <w:lang w:val="en-GB"/>
              </w:rPr>
            </w:pPr>
            <w:r>
              <w:rPr>
                <w:rFonts w:ascii="Verdana" w:hAnsi="Verdana" w:cs="Verdana"/>
                <w:color w:val="FF0000"/>
                <w:sz w:val="24"/>
                <w:szCs w:val="24"/>
                <w:highlight w:val="yellow"/>
                <w:lang w:val="en-GB"/>
              </w:rPr>
              <w:t>DISCLAIMER: Very similar exercise to Identity molecule, but not from the same perspective and is less suggestive (molecule is done by the trainer/teacher)</w:t>
            </w:r>
          </w:p>
        </w:tc>
      </w:tr>
    </w:tbl>
    <w:p w:rsidR="00DA143B" w:rsidRPr="008855DA" w:rsidRDefault="00DC729A" w:rsidP="00260092">
      <w:pPr>
        <w:jc w:val="both"/>
        <w:rPr>
          <w:rFonts w:cstheme="minorHAnsi"/>
          <w:lang w:val="en-GB"/>
        </w:rPr>
      </w:pPr>
      <w:r>
        <w:rPr>
          <w:rFonts w:cstheme="minorHAnsi"/>
          <w:lang w:val="en-GB"/>
        </w:rPr>
        <w:lastRenderedPageBreak/>
        <w:t xml:space="preserve">Source: </w:t>
      </w:r>
      <w:r w:rsidR="00C24CA3" w:rsidRPr="00C24CA3">
        <w:rPr>
          <w:rFonts w:cstheme="minorHAnsi"/>
          <w:lang w:val="en-GB"/>
        </w:rPr>
        <w:t>Schindlauer Dieter et al, Manual for Trainers, Workshops to Counteract Discrimination, 2006</w:t>
      </w:r>
      <w:r w:rsidR="00C24CA3" w:rsidRPr="00C24CA3">
        <w:rPr>
          <w:rStyle w:val="Krepko"/>
          <w:rFonts w:cstheme="minorHAnsi"/>
          <w:b w:val="0"/>
          <w:bCs w:val="0"/>
          <w:lang w:val="en-GB"/>
        </w:rPr>
        <w:t>.</w:t>
      </w:r>
    </w:p>
    <w:p w:rsidR="00E834FF" w:rsidRPr="008855DA" w:rsidRDefault="00E834FF">
      <w:pPr>
        <w:rPr>
          <w:lang w:val="en-GB"/>
        </w:rPr>
      </w:pPr>
    </w:p>
    <w:sectPr w:rsidR="00E834FF" w:rsidRPr="00885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06A9"/>
    <w:multiLevelType w:val="hybridMultilevel"/>
    <w:tmpl w:val="E9B66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151154"/>
    <w:multiLevelType w:val="hybridMultilevel"/>
    <w:tmpl w:val="50B833C4"/>
    <w:lvl w:ilvl="0" w:tplc="568E0C40">
      <w:numFmt w:val="bullet"/>
      <w:lvlText w:val="-"/>
      <w:lvlJc w:val="left"/>
      <w:pPr>
        <w:tabs>
          <w:tab w:val="num" w:pos="1440"/>
        </w:tabs>
        <w:ind w:left="1440" w:hanging="360"/>
      </w:pPr>
      <w:rPr>
        <w:rFonts w:ascii="Century Gothic" w:eastAsia="Times New Roman" w:hAnsi="Century Gothic" w:cs="Times New Roman" w:hint="default"/>
      </w:rPr>
    </w:lvl>
    <w:lvl w:ilvl="1" w:tplc="FFFFFFFF">
      <w:start w:val="1"/>
      <w:numFmt w:val="bullet"/>
      <w:lvlText w:val=""/>
      <w:legacy w:legacy="1" w:legacySpace="1080" w:legacyIndent="283"/>
      <w:lvlJc w:val="left"/>
      <w:pPr>
        <w:ind w:left="1363" w:hanging="283"/>
      </w:pPr>
      <w:rPr>
        <w:rFonts w:ascii="Wingdings" w:hAnsi="Wingdings" w:hint="default"/>
        <w:sz w:val="1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2C1AD6"/>
    <w:multiLevelType w:val="hybridMultilevel"/>
    <w:tmpl w:val="8C2A9E20"/>
    <w:lvl w:ilvl="0" w:tplc="0C78B450">
      <w:numFmt w:val="bullet"/>
      <w:lvlText w:val="-"/>
      <w:lvlJc w:val="left"/>
      <w:pPr>
        <w:tabs>
          <w:tab w:val="num" w:pos="357"/>
        </w:tabs>
        <w:ind w:left="357" w:hanging="360"/>
      </w:pPr>
      <w:rPr>
        <w:rFonts w:ascii="Century Gothic" w:hAnsi="Century Gothic" w:cs="Times New Roman"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DE"/>
    <w:rsid w:val="000458DE"/>
    <w:rsid w:val="00144DAA"/>
    <w:rsid w:val="00163F04"/>
    <w:rsid w:val="00260092"/>
    <w:rsid w:val="00490203"/>
    <w:rsid w:val="004E1C9D"/>
    <w:rsid w:val="00575435"/>
    <w:rsid w:val="006F6CAD"/>
    <w:rsid w:val="00767433"/>
    <w:rsid w:val="008855DA"/>
    <w:rsid w:val="008D45B9"/>
    <w:rsid w:val="009624C0"/>
    <w:rsid w:val="00A748AC"/>
    <w:rsid w:val="00A905FA"/>
    <w:rsid w:val="00AB3077"/>
    <w:rsid w:val="00AE7923"/>
    <w:rsid w:val="00B245B5"/>
    <w:rsid w:val="00B846F5"/>
    <w:rsid w:val="00BB3D44"/>
    <w:rsid w:val="00C154B8"/>
    <w:rsid w:val="00C24CA3"/>
    <w:rsid w:val="00D56488"/>
    <w:rsid w:val="00DA143B"/>
    <w:rsid w:val="00DC729A"/>
    <w:rsid w:val="00E834FF"/>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A25E1-904D-4589-B766-DDB111C9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58DE"/>
    <w:rPr>
      <w:rFonts w:eastAsiaTheme="minorEastAsia"/>
      <w:sz w:val="20"/>
      <w:szCs w:val="20"/>
      <w:lang w:val="en-US"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qFormat/>
    <w:rsid w:val="000458DE"/>
    <w:pPr>
      <w:widowControl w:val="0"/>
      <w:jc w:val="both"/>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styleId="Navadensplet">
    <w:name w:val="Normal (Web)"/>
    <w:basedOn w:val="Navaden"/>
    <w:uiPriority w:val="99"/>
    <w:unhideWhenUsed/>
    <w:rsid w:val="00E834F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Krepko">
    <w:name w:val="Strong"/>
    <w:basedOn w:val="Privzetapisavaodstavka"/>
    <w:qFormat/>
    <w:rsid w:val="00DA143B"/>
    <w:rPr>
      <w:b/>
      <w:bCs/>
    </w:rPr>
  </w:style>
  <w:style w:type="paragraph" w:styleId="Naslov">
    <w:name w:val="Title"/>
    <w:basedOn w:val="Navaden"/>
    <w:link w:val="NaslovZnak"/>
    <w:qFormat/>
    <w:rsid w:val="00144DAA"/>
    <w:pPr>
      <w:spacing w:after="0" w:line="240" w:lineRule="auto"/>
      <w:jc w:val="center"/>
    </w:pPr>
    <w:rPr>
      <w:rFonts w:ascii="Arial" w:eastAsia="Times New Roman" w:hAnsi="Arial" w:cs="Times New Roman"/>
      <w:b/>
      <w:sz w:val="24"/>
      <w:lang w:val="de-DE" w:eastAsia="de-DE"/>
    </w:rPr>
  </w:style>
  <w:style w:type="character" w:customStyle="1" w:styleId="NaslovZnak">
    <w:name w:val="Naslov Znak"/>
    <w:basedOn w:val="Privzetapisavaodstavka"/>
    <w:link w:val="Naslov"/>
    <w:rsid w:val="00144DAA"/>
    <w:rPr>
      <w:rFonts w:ascii="Arial" w:eastAsia="Times New Roman" w:hAnsi="Arial" w:cs="Times New Roman"/>
      <w:b/>
      <w:sz w:val="24"/>
      <w:szCs w:val="20"/>
      <w:lang w:val="de-DE" w:eastAsia="de-DE"/>
    </w:rPr>
  </w:style>
  <w:style w:type="paragraph" w:customStyle="1" w:styleId="normalRR">
    <w:name w:val="normalRR"/>
    <w:basedOn w:val="Navaden"/>
    <w:rsid w:val="00BB3D44"/>
    <w:pPr>
      <w:spacing w:after="0" w:line="240" w:lineRule="auto"/>
      <w:jc w:val="both"/>
    </w:pPr>
    <w:rPr>
      <w:rFonts w:ascii="Arial" w:eastAsia="Times" w:hAnsi="Arial" w:cs="Times New Roman"/>
      <w:sz w:val="24"/>
      <w:lang w:val="de-DE" w:eastAsia="de-DE"/>
    </w:rPr>
  </w:style>
  <w:style w:type="paragraph" w:styleId="Odstavekseznama">
    <w:name w:val="List Paragraph"/>
    <w:basedOn w:val="Navaden"/>
    <w:uiPriority w:val="34"/>
    <w:qFormat/>
    <w:rsid w:val="00A748AC"/>
    <w:pPr>
      <w:ind w:left="720"/>
      <w:contextualSpacing/>
    </w:pPr>
  </w:style>
  <w:style w:type="character" w:styleId="Pripombasklic">
    <w:name w:val="annotation reference"/>
    <w:basedOn w:val="Privzetapisavaodstavka"/>
    <w:uiPriority w:val="99"/>
    <w:semiHidden/>
    <w:unhideWhenUsed/>
    <w:rsid w:val="00B846F5"/>
    <w:rPr>
      <w:sz w:val="16"/>
      <w:szCs w:val="16"/>
    </w:rPr>
  </w:style>
  <w:style w:type="paragraph" w:styleId="Pripombabesedilo">
    <w:name w:val="annotation text"/>
    <w:basedOn w:val="Navaden"/>
    <w:link w:val="PripombabesediloZnak"/>
    <w:uiPriority w:val="99"/>
    <w:semiHidden/>
    <w:unhideWhenUsed/>
    <w:rsid w:val="00B846F5"/>
    <w:pPr>
      <w:spacing w:line="240" w:lineRule="auto"/>
    </w:pPr>
  </w:style>
  <w:style w:type="character" w:customStyle="1" w:styleId="PripombabesediloZnak">
    <w:name w:val="Pripomba – besedilo Znak"/>
    <w:basedOn w:val="Privzetapisavaodstavka"/>
    <w:link w:val="Pripombabesedilo"/>
    <w:uiPriority w:val="99"/>
    <w:semiHidden/>
    <w:rsid w:val="00B846F5"/>
    <w:rPr>
      <w:rFonts w:eastAsiaTheme="minorEastAsia"/>
      <w:sz w:val="20"/>
      <w:szCs w:val="20"/>
      <w:lang w:val="en-US" w:eastAsia="zh-CN"/>
    </w:rPr>
  </w:style>
  <w:style w:type="paragraph" w:styleId="Zadevapripombe">
    <w:name w:val="annotation subject"/>
    <w:basedOn w:val="Pripombabesedilo"/>
    <w:next w:val="Pripombabesedilo"/>
    <w:link w:val="ZadevapripombeZnak"/>
    <w:uiPriority w:val="99"/>
    <w:semiHidden/>
    <w:unhideWhenUsed/>
    <w:rsid w:val="00B846F5"/>
    <w:rPr>
      <w:b/>
      <w:bCs/>
    </w:rPr>
  </w:style>
  <w:style w:type="character" w:customStyle="1" w:styleId="ZadevapripombeZnak">
    <w:name w:val="Zadeva pripombe Znak"/>
    <w:basedOn w:val="PripombabesediloZnak"/>
    <w:link w:val="Zadevapripombe"/>
    <w:uiPriority w:val="99"/>
    <w:semiHidden/>
    <w:rsid w:val="00B846F5"/>
    <w:rPr>
      <w:rFonts w:eastAsiaTheme="minorEastAsia"/>
      <w:b/>
      <w:bCs/>
      <w:sz w:val="20"/>
      <w:szCs w:val="20"/>
      <w:lang w:val="en-US" w:eastAsia="zh-CN"/>
    </w:rPr>
  </w:style>
  <w:style w:type="paragraph" w:styleId="Besedilooblaka">
    <w:name w:val="Balloon Text"/>
    <w:basedOn w:val="Navaden"/>
    <w:link w:val="BesedilooblakaZnak"/>
    <w:uiPriority w:val="99"/>
    <w:semiHidden/>
    <w:unhideWhenUsed/>
    <w:rsid w:val="00B846F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6F5"/>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9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7FA9F-1E8B-4109-917F-629C36E7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722</Words>
  <Characters>4116</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dc:creator>
  <cp:lastModifiedBy>Manca Šetinc Vernik</cp:lastModifiedBy>
  <cp:revision>11</cp:revision>
  <dcterms:created xsi:type="dcterms:W3CDTF">2018-01-08T08:00:00Z</dcterms:created>
  <dcterms:modified xsi:type="dcterms:W3CDTF">2018-01-08T11:30:00Z</dcterms:modified>
</cp:coreProperties>
</file>