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B8C" w:rsidRPr="00555741" w:rsidRDefault="00555741">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center"/>
        <w:rPr>
          <w:rStyle w:val="Nessuno"/>
          <w:rFonts w:asciiTheme="minorHAnsi" w:hAnsiTheme="minorHAnsi" w:cstheme="minorHAnsi"/>
          <w:b/>
          <w:bCs/>
          <w:color w:val="auto"/>
          <w:sz w:val="24"/>
          <w:szCs w:val="24"/>
          <w:u w:val="single"/>
          <w:shd w:val="clear" w:color="auto" w:fill="FFFFFF"/>
          <w:lang w:val="es-ES"/>
        </w:rPr>
      </w:pPr>
      <w:r w:rsidRPr="00555741">
        <w:rPr>
          <w:rStyle w:val="Nessuno"/>
          <w:rFonts w:asciiTheme="minorHAnsi" w:hAnsiTheme="minorHAnsi" w:cstheme="minorHAnsi"/>
          <w:b/>
          <w:bCs/>
          <w:color w:val="auto"/>
          <w:sz w:val="24"/>
          <w:szCs w:val="24"/>
          <w:u w:val="single"/>
          <w:shd w:val="clear" w:color="auto" w:fill="FFFFFF"/>
          <w:lang w:val="en-US"/>
        </w:rPr>
        <w:t>Unit</w:t>
      </w:r>
      <w:r w:rsidRPr="00555741">
        <w:rPr>
          <w:rStyle w:val="Nessuno"/>
          <w:rFonts w:asciiTheme="minorHAnsi" w:hAnsiTheme="minorHAnsi" w:cstheme="minorHAnsi"/>
          <w:b/>
          <w:bCs/>
          <w:color w:val="auto"/>
          <w:sz w:val="24"/>
          <w:szCs w:val="24"/>
          <w:u w:val="single"/>
          <w:shd w:val="clear" w:color="auto" w:fill="FFFFFF"/>
          <w:lang w:val="es-ES"/>
        </w:rPr>
        <w:t xml:space="preserve"> 3 - Practical activities for integration</w:t>
      </w:r>
    </w:p>
    <w:p w:rsidR="00235B8C" w:rsidRPr="00555741" w:rsidRDefault="00235B8C">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center"/>
        <w:rPr>
          <w:rStyle w:val="Nessuno"/>
          <w:rFonts w:asciiTheme="minorHAnsi" w:hAnsiTheme="minorHAnsi" w:cstheme="minorHAnsi"/>
          <w:b/>
          <w:bCs/>
          <w:color w:val="auto"/>
          <w:sz w:val="24"/>
          <w:szCs w:val="24"/>
          <w:u w:val="single"/>
          <w:shd w:val="clear" w:color="auto" w:fill="FFFFFF"/>
          <w:lang w:val="es-ES"/>
        </w:rPr>
      </w:pPr>
    </w:p>
    <w:p w:rsidR="00235B8C" w:rsidRPr="00555741" w:rsidRDefault="004B37D4">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center"/>
        <w:rPr>
          <w:rStyle w:val="Nessuno"/>
          <w:rFonts w:asciiTheme="minorHAnsi" w:hAnsiTheme="minorHAnsi" w:cstheme="minorHAnsi"/>
          <w:b/>
          <w:bCs/>
          <w:color w:val="auto"/>
          <w:sz w:val="24"/>
          <w:szCs w:val="24"/>
          <w:u w:val="single"/>
          <w:shd w:val="clear" w:color="auto" w:fill="FFFFFF"/>
          <w:lang w:val="es-ES"/>
        </w:rPr>
      </w:pPr>
      <w:r>
        <w:rPr>
          <w:rStyle w:val="Nessuno"/>
          <w:rFonts w:asciiTheme="minorHAnsi" w:hAnsiTheme="minorHAnsi" w:cstheme="minorHAnsi"/>
          <w:b/>
          <w:bCs/>
          <w:color w:val="auto"/>
          <w:sz w:val="24"/>
          <w:szCs w:val="24"/>
          <w:u w:val="single"/>
          <w:shd w:val="clear" w:color="auto" w:fill="FFFFFF"/>
          <w:lang w:val="es-ES"/>
        </w:rPr>
        <w:t>Lesson</w:t>
      </w:r>
      <w:r w:rsidR="00555741" w:rsidRPr="00555741">
        <w:rPr>
          <w:rStyle w:val="Nessuno"/>
          <w:rFonts w:asciiTheme="minorHAnsi" w:hAnsiTheme="minorHAnsi" w:cstheme="minorHAnsi"/>
          <w:b/>
          <w:bCs/>
          <w:color w:val="auto"/>
          <w:sz w:val="24"/>
          <w:szCs w:val="24"/>
          <w:u w:val="single"/>
          <w:shd w:val="clear" w:color="auto" w:fill="FFFFFF"/>
          <w:lang w:val="es-ES"/>
        </w:rPr>
        <w:t xml:space="preserve"> 2 - Creating and running a group-class:</w:t>
      </w:r>
    </w:p>
    <w:p w:rsidR="00235B8C" w:rsidRPr="00555741" w:rsidRDefault="00555741">
      <w:pPr>
        <w:jc w:val="center"/>
        <w:rPr>
          <w:rStyle w:val="Nessuno"/>
          <w:rFonts w:cstheme="minorHAnsi"/>
          <w:b/>
          <w:bCs/>
          <w:sz w:val="24"/>
          <w:szCs w:val="24"/>
          <w:u w:val="single"/>
          <w:shd w:val="clear" w:color="auto" w:fill="FFFFFF"/>
          <w:lang w:val="it-IT"/>
        </w:rPr>
      </w:pPr>
      <w:r w:rsidRPr="00555741">
        <w:rPr>
          <w:rStyle w:val="Nessuno"/>
          <w:rFonts w:cstheme="minorHAnsi"/>
          <w:b/>
          <w:bCs/>
          <w:sz w:val="24"/>
          <w:szCs w:val="24"/>
          <w:u w:val="single"/>
          <w:shd w:val="clear" w:color="auto" w:fill="FFFFFF"/>
          <w:lang w:val="it-IT"/>
        </w:rPr>
        <w:t>Non-</w:t>
      </w:r>
      <w:proofErr w:type="spellStart"/>
      <w:r w:rsidRPr="00555741">
        <w:rPr>
          <w:rStyle w:val="Nessuno"/>
          <w:rFonts w:cstheme="minorHAnsi"/>
          <w:b/>
          <w:bCs/>
          <w:sz w:val="24"/>
          <w:szCs w:val="24"/>
          <w:u w:val="single"/>
          <w:shd w:val="clear" w:color="auto" w:fill="FFFFFF"/>
          <w:lang w:val="it-IT"/>
        </w:rPr>
        <w:t>violent</w:t>
      </w:r>
      <w:proofErr w:type="spellEnd"/>
      <w:r w:rsidRPr="00555741">
        <w:rPr>
          <w:rStyle w:val="Nessuno"/>
          <w:rFonts w:cstheme="minorHAnsi"/>
          <w:b/>
          <w:bCs/>
          <w:sz w:val="24"/>
          <w:szCs w:val="24"/>
          <w:u w:val="single"/>
          <w:shd w:val="clear" w:color="auto" w:fill="FFFFFF"/>
          <w:lang w:val="it-IT"/>
        </w:rPr>
        <w:t xml:space="preserve"> and creative </w:t>
      </w:r>
      <w:proofErr w:type="spellStart"/>
      <w:r w:rsidRPr="00555741">
        <w:rPr>
          <w:rStyle w:val="Nessuno"/>
          <w:rFonts w:cstheme="minorHAnsi"/>
          <w:b/>
          <w:bCs/>
          <w:sz w:val="24"/>
          <w:szCs w:val="24"/>
          <w:u w:val="single"/>
          <w:shd w:val="clear" w:color="auto" w:fill="FFFFFF"/>
          <w:lang w:val="it-IT"/>
        </w:rPr>
        <w:t>resolution</w:t>
      </w:r>
      <w:proofErr w:type="spellEnd"/>
      <w:r w:rsidRPr="00555741">
        <w:rPr>
          <w:rStyle w:val="Nessuno"/>
          <w:rFonts w:cstheme="minorHAnsi"/>
          <w:b/>
          <w:bCs/>
          <w:sz w:val="24"/>
          <w:szCs w:val="24"/>
          <w:u w:val="single"/>
          <w:shd w:val="clear" w:color="auto" w:fill="FFFFFF"/>
          <w:lang w:val="it-IT"/>
        </w:rPr>
        <w:t xml:space="preserve"> of </w:t>
      </w:r>
      <w:proofErr w:type="spellStart"/>
      <w:r w:rsidRPr="00555741">
        <w:rPr>
          <w:rStyle w:val="Nessuno"/>
          <w:rFonts w:cstheme="minorHAnsi"/>
          <w:b/>
          <w:bCs/>
          <w:sz w:val="24"/>
          <w:szCs w:val="24"/>
          <w:u w:val="single"/>
          <w:shd w:val="clear" w:color="auto" w:fill="FFFFFF"/>
          <w:lang w:val="it-IT"/>
        </w:rPr>
        <w:t>conflicts</w:t>
      </w:r>
      <w:proofErr w:type="spellEnd"/>
    </w:p>
    <w:p w:rsidR="00235B8C" w:rsidRPr="000F229E" w:rsidRDefault="00235B8C">
      <w:pPr>
        <w:jc w:val="both"/>
        <w:rPr>
          <w:rStyle w:val="Nessuno"/>
          <w:rFonts w:cstheme="minorHAnsi"/>
          <w:b/>
          <w:bCs/>
          <w:sz w:val="24"/>
          <w:szCs w:val="24"/>
          <w:highlight w:val="yellow"/>
          <w:u w:val="single"/>
          <w:shd w:val="clear" w:color="auto" w:fill="FFFFFF"/>
          <w:lang w:val="it-IT"/>
        </w:rPr>
      </w:pPr>
      <w:bookmarkStart w:id="0" w:name="_GoBack"/>
      <w:bookmarkEnd w:id="0"/>
    </w:p>
    <w:tbl>
      <w:tblPr>
        <w:tblStyle w:val="Tabellenraster"/>
        <w:tblW w:w="8587" w:type="dxa"/>
        <w:tblLayout w:type="fixed"/>
        <w:tblLook w:val="04A0" w:firstRow="1" w:lastRow="0" w:firstColumn="1" w:lastColumn="0" w:noHBand="0" w:noVBand="1"/>
      </w:tblPr>
      <w:tblGrid>
        <w:gridCol w:w="2663"/>
        <w:gridCol w:w="5924"/>
      </w:tblGrid>
      <w:tr w:rsidR="00202027" w:rsidRPr="00555741" w:rsidTr="00696CDB">
        <w:tc>
          <w:tcPr>
            <w:tcW w:w="2660" w:type="dxa"/>
          </w:tcPr>
          <w:p w:rsidR="00202027" w:rsidRPr="00555741" w:rsidRDefault="00202027" w:rsidP="00696CDB">
            <w:pPr>
              <w:spacing w:before="120" w:after="120"/>
              <w:jc w:val="center"/>
              <w:rPr>
                <w:rFonts w:cstheme="minorHAnsi"/>
                <w:sz w:val="24"/>
                <w:szCs w:val="24"/>
                <w:lang w:val="es-ES"/>
              </w:rPr>
            </w:pPr>
            <w:r w:rsidRPr="00555741">
              <w:rPr>
                <w:rFonts w:cstheme="minorHAnsi"/>
                <w:sz w:val="24"/>
                <w:szCs w:val="24"/>
                <w:lang w:val="es-ES"/>
              </w:rPr>
              <w:t>1</w:t>
            </w:r>
          </w:p>
        </w:tc>
        <w:tc>
          <w:tcPr>
            <w:tcW w:w="5917" w:type="dxa"/>
          </w:tcPr>
          <w:p w:rsidR="00202027" w:rsidRPr="00555741" w:rsidRDefault="00202027" w:rsidP="00696CDB">
            <w:pPr>
              <w:shd w:val="clear" w:color="auto" w:fill="FFFFFF"/>
              <w:rPr>
                <w:rFonts w:cstheme="minorHAnsi"/>
                <w:sz w:val="24"/>
                <w:szCs w:val="24"/>
                <w:lang w:val="el-GR"/>
              </w:rPr>
            </w:pP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TARGET GROUPS</w:t>
            </w:r>
          </w:p>
        </w:tc>
        <w:tc>
          <w:tcPr>
            <w:tcW w:w="5917" w:type="dxa"/>
          </w:tcPr>
          <w:p w:rsidR="00202027" w:rsidRPr="00555741" w:rsidRDefault="00202027" w:rsidP="00696CDB">
            <w:pPr>
              <w:shd w:val="clear" w:color="auto" w:fill="FFFFFF"/>
              <w:rPr>
                <w:rFonts w:cstheme="minorHAnsi"/>
                <w:sz w:val="24"/>
                <w:szCs w:val="24"/>
                <w:lang w:val="es-ES"/>
              </w:rPr>
            </w:pPr>
            <w:r w:rsidRPr="00555741">
              <w:rPr>
                <w:rFonts w:cstheme="minorHAnsi"/>
                <w:sz w:val="24"/>
                <w:szCs w:val="24"/>
                <w:lang w:val="es-ES"/>
              </w:rPr>
              <w:t>Any</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b/>
                <w:sz w:val="24"/>
                <w:szCs w:val="24"/>
                <w:lang w:val="el-GR"/>
              </w:rPr>
            </w:pPr>
            <w:r w:rsidRPr="00555741">
              <w:rPr>
                <w:rFonts w:cstheme="minorHAnsi"/>
                <w:b/>
                <w:sz w:val="24"/>
                <w:szCs w:val="24"/>
                <w:lang w:val="el-GR"/>
              </w:rPr>
              <w:t>TITLE</w:t>
            </w:r>
          </w:p>
        </w:tc>
        <w:tc>
          <w:tcPr>
            <w:tcW w:w="5917" w:type="dxa"/>
            <w:shd w:val="clear" w:color="auto" w:fill="E7E6E6" w:themeFill="background2"/>
          </w:tcPr>
          <w:p w:rsidR="00202027" w:rsidRPr="00555741" w:rsidRDefault="00202027" w:rsidP="00696CDB">
            <w:pPr>
              <w:rPr>
                <w:rFonts w:cstheme="minorHAnsi"/>
                <w:b/>
                <w:sz w:val="24"/>
                <w:szCs w:val="24"/>
                <w:lang w:val="es-ES"/>
              </w:rPr>
            </w:pPr>
            <w:r w:rsidRPr="00555741">
              <w:rPr>
                <w:rFonts w:cstheme="minorHAnsi"/>
                <w:b/>
                <w:sz w:val="24"/>
                <w:szCs w:val="24"/>
                <w:lang w:val="es-ES"/>
              </w:rPr>
              <w:t>Step by step</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RUNNING TIME</w:t>
            </w:r>
          </w:p>
        </w:tc>
        <w:tc>
          <w:tcPr>
            <w:tcW w:w="5917" w:type="dxa"/>
          </w:tcPr>
          <w:p w:rsidR="00202027" w:rsidRPr="00555741" w:rsidRDefault="00202027" w:rsidP="00696CDB">
            <w:pPr>
              <w:rPr>
                <w:rFonts w:cstheme="minorHAnsi"/>
                <w:sz w:val="24"/>
                <w:szCs w:val="24"/>
                <w:lang w:val="es-ES"/>
              </w:rPr>
            </w:pPr>
            <w:r w:rsidRPr="00555741">
              <w:rPr>
                <w:rFonts w:cstheme="minorHAnsi"/>
                <w:sz w:val="24"/>
                <w:szCs w:val="24"/>
                <w:lang w:val="es-ES"/>
              </w:rPr>
              <w:t>15 to 20 min</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LEARNING OBJECTIVES</w:t>
            </w:r>
          </w:p>
        </w:tc>
        <w:tc>
          <w:tcPr>
            <w:tcW w:w="5917" w:type="dxa"/>
            <w:shd w:val="clear" w:color="auto" w:fill="E7E6E6" w:themeFill="background2"/>
          </w:tcPr>
          <w:p w:rsidR="00202027" w:rsidRPr="00555741" w:rsidRDefault="00202027" w:rsidP="00202027">
            <w:pPr>
              <w:pStyle w:val="Listenabsatz"/>
              <w:numPr>
                <w:ilvl w:val="0"/>
                <w:numId w:val="8"/>
              </w:numPr>
              <w:tabs>
                <w:tab w:val="left" w:pos="220"/>
              </w:tabs>
              <w:autoSpaceDE w:val="0"/>
              <w:autoSpaceDN w:val="0"/>
              <w:adjustRightInd w:val="0"/>
              <w:rPr>
                <w:rFonts w:cstheme="minorHAnsi"/>
                <w:sz w:val="24"/>
                <w:szCs w:val="24"/>
              </w:rPr>
            </w:pPr>
            <w:r w:rsidRPr="00555741">
              <w:rPr>
                <w:rFonts w:cstheme="minorHAnsi"/>
              </w:rPr>
              <w:t xml:space="preserve">To discover the steps to effective conflict resolution </w:t>
            </w:r>
          </w:p>
          <w:p w:rsidR="00202027" w:rsidRPr="00555741" w:rsidRDefault="00202027" w:rsidP="00202027">
            <w:pPr>
              <w:pStyle w:val="Listenabsatz"/>
              <w:numPr>
                <w:ilvl w:val="0"/>
                <w:numId w:val="8"/>
              </w:numPr>
              <w:tabs>
                <w:tab w:val="left" w:pos="220"/>
              </w:tabs>
              <w:autoSpaceDE w:val="0"/>
              <w:autoSpaceDN w:val="0"/>
              <w:adjustRightInd w:val="0"/>
              <w:rPr>
                <w:rFonts w:cstheme="minorHAnsi"/>
                <w:sz w:val="24"/>
                <w:szCs w:val="24"/>
              </w:rPr>
            </w:pPr>
            <w:r w:rsidRPr="00555741">
              <w:rPr>
                <w:rFonts w:cstheme="minorHAnsi"/>
              </w:rPr>
              <w:t xml:space="preserve">To create a conflict-resolution process that can be used in any conflict </w:t>
            </w:r>
          </w:p>
          <w:p w:rsidR="00202027" w:rsidRPr="00555741" w:rsidRDefault="00202027" w:rsidP="00202027">
            <w:pPr>
              <w:pStyle w:val="Listenabsatz"/>
              <w:numPr>
                <w:ilvl w:val="0"/>
                <w:numId w:val="8"/>
              </w:numPr>
              <w:tabs>
                <w:tab w:val="left" w:pos="220"/>
              </w:tabs>
              <w:autoSpaceDE w:val="0"/>
              <w:autoSpaceDN w:val="0"/>
              <w:adjustRightInd w:val="0"/>
              <w:rPr>
                <w:rFonts w:cstheme="minorHAnsi"/>
                <w:sz w:val="24"/>
                <w:szCs w:val="24"/>
              </w:rPr>
            </w:pPr>
            <w:r w:rsidRPr="00555741">
              <w:rPr>
                <w:rFonts w:cstheme="minorHAnsi"/>
              </w:rPr>
              <w:t>To create buy-in to the conflict-resolution process</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MATERIALS</w:t>
            </w:r>
          </w:p>
        </w:tc>
        <w:tc>
          <w:tcPr>
            <w:tcW w:w="5917" w:type="dxa"/>
          </w:tcPr>
          <w:p w:rsidR="00202027" w:rsidRPr="00555741" w:rsidRDefault="00202027" w:rsidP="00696CDB">
            <w:pPr>
              <w:rPr>
                <w:rFonts w:cstheme="minorHAnsi"/>
                <w:sz w:val="24"/>
                <w:szCs w:val="24"/>
              </w:rPr>
            </w:pPr>
            <w:r w:rsidRPr="00555741">
              <w:rPr>
                <w:rFonts w:cstheme="minorHAnsi"/>
              </w:rPr>
              <w:t>Copy paper, markers, painter’s tape</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PREPARATION</w:t>
            </w:r>
          </w:p>
        </w:tc>
        <w:tc>
          <w:tcPr>
            <w:tcW w:w="5917" w:type="dxa"/>
            <w:shd w:val="clear" w:color="auto" w:fill="E7E6E6" w:themeFill="background2"/>
          </w:tcPr>
          <w:p w:rsidR="00202027" w:rsidRPr="00555741" w:rsidRDefault="00202027" w:rsidP="00696CDB">
            <w:pPr>
              <w:pStyle w:val="NoSpacing1"/>
              <w:rPr>
                <w:rFonts w:cstheme="minorHAnsi"/>
              </w:rPr>
            </w:pPr>
            <w:r w:rsidRPr="00555741">
              <w:rPr>
                <w:rStyle w:val="Hyperlink"/>
                <w:rFonts w:cstheme="minorHAnsi"/>
                <w:color w:val="auto"/>
                <w:u w:val="none"/>
              </w:rPr>
              <w:t xml:space="preserve">None </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IMPLEMENTATION</w:t>
            </w:r>
          </w:p>
        </w:tc>
        <w:tc>
          <w:tcPr>
            <w:tcW w:w="5917" w:type="dxa"/>
          </w:tcPr>
          <w:p w:rsidR="00202027" w:rsidRPr="00555741" w:rsidRDefault="00202027" w:rsidP="00202027">
            <w:pPr>
              <w:autoSpaceDE w:val="0"/>
              <w:autoSpaceDN w:val="0"/>
              <w:adjustRightInd w:val="0"/>
              <w:rPr>
                <w:rFonts w:cstheme="minorHAnsi"/>
              </w:rPr>
            </w:pPr>
            <w:r w:rsidRPr="00555741">
              <w:rPr>
                <w:rFonts w:cstheme="minorHAnsi"/>
              </w:rPr>
              <w:t>Split your group into smaller teams of four to seven participants. Station the teams in different areas throughout the room. Ask each team to write the word Conflict on one sheet of paper and the word Resolution on another. Instruct them to tape the sheets of paper about six feet apart on a nearby wall. Invite the teams to brainstorm the specific steps necessary to get from “Conflict” to “Resolution.” As the steps are agreed upon, have team members write them on sheets of paper and place them on the wall between the “Conflict” and “Resolution” sheets.</w:t>
            </w:r>
          </w:p>
          <w:p w:rsidR="00202027" w:rsidRPr="00555741" w:rsidRDefault="00202027" w:rsidP="00202027">
            <w:pPr>
              <w:autoSpaceDE w:val="0"/>
              <w:autoSpaceDN w:val="0"/>
              <w:adjustRightInd w:val="0"/>
              <w:rPr>
                <w:rFonts w:cstheme="minorHAnsi"/>
                <w:sz w:val="24"/>
                <w:szCs w:val="24"/>
              </w:rPr>
            </w:pPr>
            <w:r w:rsidRPr="00555741">
              <w:rPr>
                <w:rFonts w:cstheme="minorHAnsi"/>
              </w:rPr>
              <w:t>Tip: have the team test the steps by using them in a conflict-resolution activity</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ROLE OF THE TEACHER</w:t>
            </w:r>
          </w:p>
        </w:tc>
        <w:tc>
          <w:tcPr>
            <w:tcW w:w="5917" w:type="dxa"/>
            <w:shd w:val="clear" w:color="auto" w:fill="E7E6E6" w:themeFill="background2"/>
          </w:tcPr>
          <w:p w:rsidR="00202027" w:rsidRPr="00555741" w:rsidRDefault="00202027" w:rsidP="00202027">
            <w:pPr>
              <w:rPr>
                <w:rFonts w:cstheme="minorHAnsi"/>
                <w:sz w:val="24"/>
                <w:szCs w:val="24"/>
              </w:rPr>
            </w:pPr>
            <w:r w:rsidRPr="00555741">
              <w:rPr>
                <w:rFonts w:cstheme="minorHAnsi"/>
                <w:sz w:val="24"/>
                <w:szCs w:val="24"/>
              </w:rPr>
              <w:t>Teacher directs and helps the students by guiding the brainstorming and discussion.</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rPr>
            </w:pPr>
            <w:r w:rsidRPr="00555741">
              <w:rPr>
                <w:rFonts w:cstheme="minorHAnsi"/>
                <w:sz w:val="24"/>
                <w:szCs w:val="24"/>
              </w:rPr>
              <w:t>POSSIBLE RISKS &amp; HOW TO HANDLE THEM</w:t>
            </w:r>
          </w:p>
        </w:tc>
        <w:tc>
          <w:tcPr>
            <w:tcW w:w="5917" w:type="dxa"/>
          </w:tcPr>
          <w:p w:rsidR="00202027" w:rsidRPr="00555741" w:rsidRDefault="00202027" w:rsidP="00202027">
            <w:pPr>
              <w:rPr>
                <w:rFonts w:cstheme="minorHAnsi"/>
                <w:sz w:val="24"/>
                <w:szCs w:val="24"/>
              </w:rPr>
            </w:pPr>
            <w:r w:rsidRPr="00555741">
              <w:rPr>
                <w:rFonts w:cstheme="minorHAnsi"/>
                <w:sz w:val="24"/>
                <w:szCs w:val="24"/>
              </w:rPr>
              <w:t>No specific risks envisaged.</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FEEDBACK TOOL</w:t>
            </w:r>
          </w:p>
          <w:p w:rsidR="00202027" w:rsidRPr="00555741" w:rsidRDefault="00202027" w:rsidP="00696CDB">
            <w:pPr>
              <w:rPr>
                <w:rFonts w:cstheme="minorHAnsi"/>
                <w:sz w:val="24"/>
                <w:szCs w:val="24"/>
                <w:lang w:val="el-GR"/>
              </w:rPr>
            </w:pPr>
          </w:p>
          <w:p w:rsidR="00202027" w:rsidRPr="00555741" w:rsidRDefault="00202027" w:rsidP="00696CDB">
            <w:pPr>
              <w:ind w:firstLine="720"/>
              <w:rPr>
                <w:rFonts w:cstheme="minorHAnsi"/>
                <w:sz w:val="24"/>
                <w:szCs w:val="24"/>
                <w:lang w:val="el-GR"/>
              </w:rPr>
            </w:pPr>
          </w:p>
        </w:tc>
        <w:tc>
          <w:tcPr>
            <w:tcW w:w="5917" w:type="dxa"/>
            <w:shd w:val="clear" w:color="auto" w:fill="E7E6E6" w:themeFill="background2"/>
          </w:tcPr>
          <w:p w:rsidR="00202027" w:rsidRPr="00555741" w:rsidRDefault="00202027" w:rsidP="00696CDB">
            <w:pPr>
              <w:spacing w:before="120" w:after="120"/>
              <w:rPr>
                <w:rFonts w:cstheme="minorHAnsi"/>
                <w:b/>
                <w:sz w:val="24"/>
                <w:szCs w:val="24"/>
                <w:lang w:val="el-GR"/>
              </w:rPr>
            </w:pPr>
            <w:r w:rsidRPr="00555741">
              <w:rPr>
                <w:rFonts w:cstheme="minorHAnsi"/>
                <w:b/>
                <w:sz w:val="24"/>
                <w:szCs w:val="24"/>
                <w:lang w:val="el-GR"/>
              </w:rPr>
              <w:t>Questions</w:t>
            </w:r>
          </w:p>
          <w:p w:rsidR="00202027" w:rsidRPr="00555741" w:rsidRDefault="00202027" w:rsidP="00202027">
            <w:pPr>
              <w:pStyle w:val="ListParagraph1"/>
              <w:spacing w:before="120" w:after="120"/>
              <w:ind w:left="0"/>
              <w:rPr>
                <w:rFonts w:cstheme="minorHAnsi"/>
              </w:rPr>
            </w:pPr>
            <w:r w:rsidRPr="00555741">
              <w:rPr>
                <w:rFonts w:cstheme="minorHAnsi"/>
              </w:rPr>
              <w:t xml:space="preserve">1. What has to happen right before “Resolution”? </w:t>
            </w:r>
          </w:p>
          <w:p w:rsidR="00202027" w:rsidRPr="00555741" w:rsidRDefault="00202027" w:rsidP="00202027">
            <w:pPr>
              <w:pStyle w:val="ListParagraph1"/>
              <w:spacing w:before="120" w:after="120"/>
              <w:ind w:left="0"/>
              <w:rPr>
                <w:rFonts w:cstheme="minorHAnsi"/>
              </w:rPr>
            </w:pPr>
            <w:r w:rsidRPr="00555741">
              <w:rPr>
                <w:rFonts w:cstheme="minorHAnsi"/>
              </w:rPr>
              <w:t xml:space="preserve">2. Is there an additional step after “Resolution”? What could be added? </w:t>
            </w:r>
          </w:p>
          <w:p w:rsidR="00202027" w:rsidRPr="00555741" w:rsidRDefault="00202027" w:rsidP="00202027">
            <w:pPr>
              <w:pStyle w:val="ListParagraph1"/>
              <w:spacing w:before="120" w:after="120"/>
              <w:ind w:left="0"/>
              <w:rPr>
                <w:rFonts w:cstheme="minorHAnsi"/>
              </w:rPr>
            </w:pPr>
            <w:r w:rsidRPr="00555741">
              <w:rPr>
                <w:rFonts w:cstheme="minorHAnsi"/>
              </w:rPr>
              <w:t xml:space="preserve">3. How does it benefit us to have a step-by-step approach to conflict? </w:t>
            </w:r>
          </w:p>
          <w:p w:rsidR="00202027" w:rsidRPr="00555741" w:rsidRDefault="00202027" w:rsidP="00202027">
            <w:pPr>
              <w:pStyle w:val="ListParagraph1"/>
              <w:spacing w:before="120" w:after="120"/>
              <w:ind w:left="0"/>
              <w:rPr>
                <w:rFonts w:cstheme="minorHAnsi"/>
                <w:sz w:val="24"/>
                <w:szCs w:val="24"/>
                <w:lang w:val="el-GR"/>
              </w:rPr>
            </w:pPr>
            <w:r w:rsidRPr="00555741">
              <w:rPr>
                <w:rFonts w:cstheme="minorHAnsi"/>
              </w:rPr>
              <w:t>4. How can we remember these steps in conflict situations?</w:t>
            </w:r>
          </w:p>
        </w:tc>
      </w:tr>
    </w:tbl>
    <w:p w:rsidR="00235B8C" w:rsidRPr="00555741" w:rsidRDefault="00235B8C">
      <w:pPr>
        <w:jc w:val="both"/>
        <w:rPr>
          <w:rStyle w:val="Nessuno"/>
          <w:rFonts w:cstheme="minorHAnsi"/>
          <w:b/>
          <w:bCs/>
          <w:sz w:val="24"/>
          <w:szCs w:val="24"/>
          <w:u w:val="single"/>
          <w:shd w:val="clear" w:color="auto" w:fill="FFFFFF"/>
        </w:rPr>
      </w:pPr>
    </w:p>
    <w:tbl>
      <w:tblPr>
        <w:tblStyle w:val="Tabellenraster"/>
        <w:tblW w:w="8587" w:type="dxa"/>
        <w:tblLayout w:type="fixed"/>
        <w:tblLook w:val="04A0" w:firstRow="1" w:lastRow="0" w:firstColumn="1" w:lastColumn="0" w:noHBand="0" w:noVBand="1"/>
      </w:tblPr>
      <w:tblGrid>
        <w:gridCol w:w="2663"/>
        <w:gridCol w:w="5924"/>
      </w:tblGrid>
      <w:tr w:rsidR="00202027" w:rsidRPr="00555741" w:rsidTr="00696CDB">
        <w:tc>
          <w:tcPr>
            <w:tcW w:w="2660" w:type="dxa"/>
          </w:tcPr>
          <w:p w:rsidR="00202027" w:rsidRPr="00555741" w:rsidRDefault="00202027" w:rsidP="00696CDB">
            <w:pPr>
              <w:spacing w:before="120" w:after="120"/>
              <w:jc w:val="center"/>
              <w:rPr>
                <w:rFonts w:cstheme="minorHAnsi"/>
                <w:sz w:val="24"/>
                <w:szCs w:val="24"/>
                <w:lang w:val="es-ES"/>
              </w:rPr>
            </w:pPr>
            <w:r w:rsidRPr="00555741">
              <w:rPr>
                <w:rFonts w:cstheme="minorHAnsi"/>
                <w:sz w:val="24"/>
                <w:szCs w:val="24"/>
                <w:lang w:val="es-ES"/>
              </w:rPr>
              <w:lastRenderedPageBreak/>
              <w:t>2</w:t>
            </w:r>
          </w:p>
        </w:tc>
        <w:tc>
          <w:tcPr>
            <w:tcW w:w="5917" w:type="dxa"/>
          </w:tcPr>
          <w:p w:rsidR="00202027" w:rsidRPr="00555741" w:rsidRDefault="00202027" w:rsidP="00696CDB">
            <w:pPr>
              <w:shd w:val="clear" w:color="auto" w:fill="FFFFFF"/>
              <w:rPr>
                <w:rFonts w:cstheme="minorHAnsi"/>
                <w:sz w:val="24"/>
                <w:szCs w:val="24"/>
                <w:lang w:val="el-GR"/>
              </w:rPr>
            </w:pP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TARGET GROUPS</w:t>
            </w:r>
          </w:p>
        </w:tc>
        <w:tc>
          <w:tcPr>
            <w:tcW w:w="5917" w:type="dxa"/>
          </w:tcPr>
          <w:p w:rsidR="00202027" w:rsidRPr="00555741" w:rsidRDefault="00202027" w:rsidP="00696CDB">
            <w:pPr>
              <w:shd w:val="clear" w:color="auto" w:fill="FFFFFF"/>
              <w:rPr>
                <w:rFonts w:cstheme="minorHAnsi"/>
                <w:sz w:val="24"/>
                <w:szCs w:val="24"/>
                <w:lang w:val="es-ES"/>
              </w:rPr>
            </w:pPr>
            <w:r w:rsidRPr="00555741">
              <w:rPr>
                <w:rFonts w:cstheme="minorHAnsi"/>
                <w:sz w:val="24"/>
                <w:szCs w:val="24"/>
                <w:lang w:val="es-ES"/>
              </w:rPr>
              <w:t>Any</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b/>
                <w:sz w:val="24"/>
                <w:szCs w:val="24"/>
                <w:lang w:val="el-GR"/>
              </w:rPr>
            </w:pPr>
            <w:r w:rsidRPr="00555741">
              <w:rPr>
                <w:rFonts w:cstheme="minorHAnsi"/>
                <w:b/>
                <w:sz w:val="24"/>
                <w:szCs w:val="24"/>
                <w:lang w:val="el-GR"/>
              </w:rPr>
              <w:t>TITLE</w:t>
            </w:r>
          </w:p>
        </w:tc>
        <w:tc>
          <w:tcPr>
            <w:tcW w:w="5917" w:type="dxa"/>
            <w:shd w:val="clear" w:color="auto" w:fill="E7E6E6" w:themeFill="background2"/>
          </w:tcPr>
          <w:p w:rsidR="00202027" w:rsidRPr="00555741" w:rsidRDefault="00202027" w:rsidP="00696CDB">
            <w:pPr>
              <w:rPr>
                <w:rFonts w:cstheme="minorHAnsi"/>
                <w:b/>
                <w:sz w:val="24"/>
                <w:szCs w:val="24"/>
                <w:lang w:val="es-ES"/>
              </w:rPr>
            </w:pPr>
            <w:r w:rsidRPr="00555741">
              <w:rPr>
                <w:rFonts w:cstheme="minorHAnsi"/>
                <w:b/>
                <w:sz w:val="24"/>
                <w:szCs w:val="24"/>
                <w:lang w:val="es-ES"/>
              </w:rPr>
              <w:t>Bull’s Eyes</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RUNNING TIME</w:t>
            </w:r>
          </w:p>
        </w:tc>
        <w:tc>
          <w:tcPr>
            <w:tcW w:w="5917" w:type="dxa"/>
          </w:tcPr>
          <w:p w:rsidR="00202027" w:rsidRPr="00555741" w:rsidRDefault="00202027" w:rsidP="00696CDB">
            <w:pPr>
              <w:rPr>
                <w:rFonts w:cstheme="minorHAnsi"/>
                <w:sz w:val="24"/>
                <w:szCs w:val="24"/>
                <w:lang w:val="es-ES"/>
              </w:rPr>
            </w:pPr>
            <w:r w:rsidRPr="00555741">
              <w:rPr>
                <w:rFonts w:cstheme="minorHAnsi"/>
                <w:sz w:val="24"/>
                <w:szCs w:val="24"/>
                <w:lang w:val="es-ES"/>
              </w:rPr>
              <w:t>15 to 20 min</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LEARNING OBJECTIVES</w:t>
            </w:r>
          </w:p>
        </w:tc>
        <w:tc>
          <w:tcPr>
            <w:tcW w:w="5917" w:type="dxa"/>
            <w:shd w:val="clear" w:color="auto" w:fill="E7E6E6" w:themeFill="background2"/>
          </w:tcPr>
          <w:p w:rsidR="00202027" w:rsidRPr="00555741" w:rsidRDefault="00202027" w:rsidP="00696CDB">
            <w:pPr>
              <w:numPr>
                <w:ilvl w:val="0"/>
                <w:numId w:val="1"/>
              </w:numPr>
              <w:tabs>
                <w:tab w:val="left" w:pos="220"/>
              </w:tabs>
              <w:autoSpaceDE w:val="0"/>
              <w:autoSpaceDN w:val="0"/>
              <w:adjustRightInd w:val="0"/>
              <w:ind w:left="317" w:hanging="283"/>
              <w:rPr>
                <w:rFonts w:cstheme="minorHAnsi"/>
                <w:sz w:val="24"/>
                <w:szCs w:val="24"/>
              </w:rPr>
            </w:pPr>
            <w:r w:rsidRPr="00555741">
              <w:rPr>
                <w:rFonts w:cstheme="minorHAnsi"/>
              </w:rPr>
              <w:t xml:space="preserve">To understand that how we deal with conflict impacts ourselves, our team, and the organization </w:t>
            </w:r>
          </w:p>
          <w:p w:rsidR="00202027" w:rsidRPr="00555741" w:rsidRDefault="00202027" w:rsidP="00696CDB">
            <w:pPr>
              <w:numPr>
                <w:ilvl w:val="0"/>
                <w:numId w:val="1"/>
              </w:numPr>
              <w:tabs>
                <w:tab w:val="left" w:pos="220"/>
              </w:tabs>
              <w:autoSpaceDE w:val="0"/>
              <w:autoSpaceDN w:val="0"/>
              <w:adjustRightInd w:val="0"/>
              <w:ind w:left="317" w:hanging="283"/>
              <w:rPr>
                <w:rFonts w:cstheme="minorHAnsi"/>
                <w:sz w:val="24"/>
                <w:szCs w:val="24"/>
              </w:rPr>
            </w:pPr>
            <w:r w:rsidRPr="00555741">
              <w:rPr>
                <w:rFonts w:cstheme="minorHAnsi"/>
              </w:rPr>
              <w:t>To look at the big-picture benefits of effective conflict resolution</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MATERIALS</w:t>
            </w:r>
          </w:p>
        </w:tc>
        <w:tc>
          <w:tcPr>
            <w:tcW w:w="5917" w:type="dxa"/>
          </w:tcPr>
          <w:p w:rsidR="00202027" w:rsidRPr="00555741" w:rsidRDefault="00202027" w:rsidP="00696CDB">
            <w:pPr>
              <w:rPr>
                <w:rFonts w:cstheme="minorHAnsi"/>
                <w:sz w:val="24"/>
                <w:szCs w:val="24"/>
              </w:rPr>
            </w:pPr>
            <w:r w:rsidRPr="00555741">
              <w:rPr>
                <w:rFonts w:cstheme="minorHAnsi"/>
              </w:rPr>
              <w:t>Flip-chart paper, markers, paper, pens</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PREPARATION</w:t>
            </w:r>
          </w:p>
        </w:tc>
        <w:tc>
          <w:tcPr>
            <w:tcW w:w="5917" w:type="dxa"/>
            <w:shd w:val="clear" w:color="auto" w:fill="E7E6E6" w:themeFill="background2"/>
          </w:tcPr>
          <w:p w:rsidR="00202027" w:rsidRPr="00555741" w:rsidRDefault="00202027" w:rsidP="00696CDB">
            <w:pPr>
              <w:pStyle w:val="NoSpacing1"/>
              <w:rPr>
                <w:rFonts w:cstheme="minorHAnsi"/>
              </w:rPr>
            </w:pPr>
            <w:r w:rsidRPr="00555741">
              <w:rPr>
                <w:rFonts w:cstheme="minorHAnsi"/>
              </w:rPr>
              <w:t xml:space="preserve">Draw a large target (consisting of three circles, one inside the other) on the flip-chart paper. </w:t>
            </w:r>
          </w:p>
          <w:p w:rsidR="00202027" w:rsidRPr="00555741" w:rsidRDefault="00202027" w:rsidP="00696CDB">
            <w:pPr>
              <w:pStyle w:val="NoSpacing1"/>
              <w:rPr>
                <w:rFonts w:cstheme="minorHAnsi"/>
              </w:rPr>
            </w:pPr>
            <w:r w:rsidRPr="00555741">
              <w:rPr>
                <w:rFonts w:cstheme="minorHAnsi"/>
              </w:rPr>
              <w:t xml:space="preserve">• The innermost circle represents the team members themselves. </w:t>
            </w:r>
          </w:p>
          <w:p w:rsidR="00202027" w:rsidRPr="00555741" w:rsidRDefault="00202027" w:rsidP="00696CDB">
            <w:pPr>
              <w:pStyle w:val="NoSpacing1"/>
              <w:rPr>
                <w:rFonts w:cstheme="minorHAnsi"/>
              </w:rPr>
            </w:pPr>
            <w:r w:rsidRPr="00555741">
              <w:rPr>
                <w:rFonts w:cstheme="minorHAnsi"/>
              </w:rPr>
              <w:t xml:space="preserve">• The middle circle represents the team. </w:t>
            </w:r>
          </w:p>
          <w:p w:rsidR="00202027" w:rsidRPr="00555741" w:rsidRDefault="00202027" w:rsidP="00696CDB">
            <w:pPr>
              <w:pStyle w:val="NoSpacing1"/>
              <w:rPr>
                <w:rFonts w:cstheme="minorHAnsi"/>
              </w:rPr>
            </w:pPr>
            <w:r w:rsidRPr="00555741">
              <w:rPr>
                <w:rFonts w:cstheme="minorHAnsi"/>
              </w:rPr>
              <w:t>• The outer circle represents the company.</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IMPLEMENTATION</w:t>
            </w:r>
          </w:p>
        </w:tc>
        <w:tc>
          <w:tcPr>
            <w:tcW w:w="5917" w:type="dxa"/>
          </w:tcPr>
          <w:p w:rsidR="00F57FB3" w:rsidRPr="00555741" w:rsidRDefault="00202027" w:rsidP="00696CDB">
            <w:pPr>
              <w:autoSpaceDE w:val="0"/>
              <w:autoSpaceDN w:val="0"/>
              <w:adjustRightInd w:val="0"/>
              <w:rPr>
                <w:rFonts w:cstheme="minorHAnsi"/>
              </w:rPr>
            </w:pPr>
            <w:r w:rsidRPr="00555741">
              <w:rPr>
                <w:rFonts w:cstheme="minorHAnsi"/>
              </w:rPr>
              <w:t>Ask, “How does effectively resolving conflicts affect you, your team, and your organization?” As team members shout out various ideas, record them in the appropriate place on the target.</w:t>
            </w:r>
          </w:p>
          <w:p w:rsidR="00F57FB3" w:rsidRPr="00555741" w:rsidRDefault="00202027" w:rsidP="00696CDB">
            <w:pPr>
              <w:autoSpaceDE w:val="0"/>
              <w:autoSpaceDN w:val="0"/>
              <w:adjustRightInd w:val="0"/>
              <w:rPr>
                <w:rFonts w:cstheme="minorHAnsi"/>
              </w:rPr>
            </w:pPr>
            <w:r w:rsidRPr="00555741">
              <w:rPr>
                <w:rFonts w:cstheme="minorHAnsi"/>
              </w:rPr>
              <w:t>Tips</w:t>
            </w:r>
            <w:r w:rsidR="00F57FB3" w:rsidRPr="00555741">
              <w:rPr>
                <w:rFonts w:cstheme="minorHAnsi"/>
              </w:rPr>
              <w:t>:</w:t>
            </w:r>
          </w:p>
          <w:p w:rsidR="00F57FB3" w:rsidRPr="00555741" w:rsidRDefault="00202027" w:rsidP="00696CDB">
            <w:pPr>
              <w:autoSpaceDE w:val="0"/>
              <w:autoSpaceDN w:val="0"/>
              <w:adjustRightInd w:val="0"/>
              <w:rPr>
                <w:rFonts w:cstheme="minorHAnsi"/>
              </w:rPr>
            </w:pPr>
            <w:r w:rsidRPr="00555741">
              <w:rPr>
                <w:rFonts w:cstheme="minorHAnsi"/>
              </w:rPr>
              <w:t xml:space="preserve">To allow participants time to contemplate the issue, have teams of four to seven draw individual targets and take a few minutes to fill in the circles on their own before the group discussion. </w:t>
            </w:r>
          </w:p>
          <w:p w:rsidR="00F57FB3" w:rsidRPr="00555741" w:rsidRDefault="00202027" w:rsidP="00696CDB">
            <w:pPr>
              <w:autoSpaceDE w:val="0"/>
              <w:autoSpaceDN w:val="0"/>
              <w:adjustRightInd w:val="0"/>
              <w:rPr>
                <w:rFonts w:cstheme="minorHAnsi"/>
              </w:rPr>
            </w:pPr>
            <w:r w:rsidRPr="00555741">
              <w:rPr>
                <w:rFonts w:cstheme="minorHAnsi"/>
              </w:rPr>
              <w:t>Variations</w:t>
            </w:r>
            <w:r w:rsidR="00F57FB3" w:rsidRPr="00555741">
              <w:rPr>
                <w:rFonts w:cstheme="minorHAnsi"/>
              </w:rPr>
              <w:t>:</w:t>
            </w:r>
          </w:p>
          <w:p w:rsidR="00202027" w:rsidRPr="00555741" w:rsidRDefault="00202027" w:rsidP="00696CDB">
            <w:pPr>
              <w:autoSpaceDE w:val="0"/>
              <w:autoSpaceDN w:val="0"/>
              <w:adjustRightInd w:val="0"/>
              <w:rPr>
                <w:rFonts w:cstheme="minorHAnsi"/>
                <w:sz w:val="24"/>
                <w:szCs w:val="24"/>
              </w:rPr>
            </w:pPr>
            <w:r w:rsidRPr="00555741">
              <w:rPr>
                <w:rFonts w:cstheme="minorHAnsi"/>
              </w:rPr>
              <w:t>Create two targets: one for the benefits of effective conflict resolution and one for ineffective conflict management skills, and how each impacts the individual, the team, and the organization</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ROLE OF THE TEACHER</w:t>
            </w:r>
          </w:p>
        </w:tc>
        <w:tc>
          <w:tcPr>
            <w:tcW w:w="5917" w:type="dxa"/>
            <w:shd w:val="clear" w:color="auto" w:fill="E7E6E6" w:themeFill="background2"/>
          </w:tcPr>
          <w:p w:rsidR="00202027" w:rsidRPr="00555741" w:rsidRDefault="00202027" w:rsidP="00696CDB">
            <w:pPr>
              <w:rPr>
                <w:rFonts w:cstheme="minorHAnsi"/>
                <w:sz w:val="24"/>
                <w:szCs w:val="24"/>
              </w:rPr>
            </w:pPr>
            <w:r w:rsidRPr="00555741">
              <w:rPr>
                <w:rFonts w:cstheme="minorHAnsi"/>
                <w:sz w:val="24"/>
                <w:szCs w:val="24"/>
              </w:rPr>
              <w:t>Teacher directs and helps the students by guiding the brainstorming and discussion.</w:t>
            </w:r>
          </w:p>
        </w:tc>
      </w:tr>
      <w:tr w:rsidR="00202027" w:rsidRPr="00555741" w:rsidTr="00696CDB">
        <w:tc>
          <w:tcPr>
            <w:tcW w:w="2660" w:type="dxa"/>
          </w:tcPr>
          <w:p w:rsidR="00202027" w:rsidRPr="00555741" w:rsidRDefault="00202027" w:rsidP="00696CDB">
            <w:pPr>
              <w:spacing w:before="120" w:after="120"/>
              <w:jc w:val="center"/>
              <w:rPr>
                <w:rFonts w:cstheme="minorHAnsi"/>
                <w:sz w:val="24"/>
                <w:szCs w:val="24"/>
              </w:rPr>
            </w:pPr>
            <w:r w:rsidRPr="00555741">
              <w:rPr>
                <w:rFonts w:cstheme="minorHAnsi"/>
                <w:sz w:val="24"/>
                <w:szCs w:val="24"/>
              </w:rPr>
              <w:t>POSSIBLE RISKS &amp; HOW TO HANDLE THEM</w:t>
            </w:r>
          </w:p>
        </w:tc>
        <w:tc>
          <w:tcPr>
            <w:tcW w:w="5917" w:type="dxa"/>
          </w:tcPr>
          <w:p w:rsidR="00202027" w:rsidRPr="00555741" w:rsidRDefault="00202027" w:rsidP="00696CDB">
            <w:pPr>
              <w:rPr>
                <w:rFonts w:cstheme="minorHAnsi"/>
                <w:sz w:val="24"/>
                <w:szCs w:val="24"/>
              </w:rPr>
            </w:pPr>
            <w:r w:rsidRPr="00555741">
              <w:rPr>
                <w:rFonts w:cstheme="minorHAnsi"/>
                <w:sz w:val="24"/>
                <w:szCs w:val="24"/>
              </w:rPr>
              <w:t>No specific risks envisaged.</w:t>
            </w:r>
          </w:p>
        </w:tc>
      </w:tr>
      <w:tr w:rsidR="00202027" w:rsidRPr="00555741" w:rsidTr="00696CDB">
        <w:tc>
          <w:tcPr>
            <w:tcW w:w="2660" w:type="dxa"/>
            <w:shd w:val="clear" w:color="auto" w:fill="E7E6E6" w:themeFill="background2"/>
          </w:tcPr>
          <w:p w:rsidR="00202027" w:rsidRPr="00555741" w:rsidRDefault="00202027" w:rsidP="00696CDB">
            <w:pPr>
              <w:spacing w:before="120" w:after="120"/>
              <w:jc w:val="center"/>
              <w:rPr>
                <w:rFonts w:cstheme="minorHAnsi"/>
                <w:sz w:val="24"/>
                <w:szCs w:val="24"/>
                <w:lang w:val="el-GR"/>
              </w:rPr>
            </w:pPr>
            <w:r w:rsidRPr="00555741">
              <w:rPr>
                <w:rFonts w:cstheme="minorHAnsi"/>
                <w:sz w:val="24"/>
                <w:szCs w:val="24"/>
                <w:lang w:val="el-GR"/>
              </w:rPr>
              <w:t>FEEDBACK TOOL</w:t>
            </w:r>
          </w:p>
          <w:p w:rsidR="00202027" w:rsidRPr="00555741" w:rsidRDefault="00202027" w:rsidP="00696CDB">
            <w:pPr>
              <w:rPr>
                <w:rFonts w:cstheme="minorHAnsi"/>
                <w:sz w:val="24"/>
                <w:szCs w:val="24"/>
                <w:lang w:val="el-GR"/>
              </w:rPr>
            </w:pPr>
          </w:p>
          <w:p w:rsidR="00202027" w:rsidRPr="00555741" w:rsidRDefault="00202027" w:rsidP="00696CDB">
            <w:pPr>
              <w:ind w:firstLine="720"/>
              <w:rPr>
                <w:rFonts w:cstheme="minorHAnsi"/>
                <w:sz w:val="24"/>
                <w:szCs w:val="24"/>
                <w:lang w:val="el-GR"/>
              </w:rPr>
            </w:pPr>
          </w:p>
        </w:tc>
        <w:tc>
          <w:tcPr>
            <w:tcW w:w="5917" w:type="dxa"/>
            <w:shd w:val="clear" w:color="auto" w:fill="E7E6E6" w:themeFill="background2"/>
          </w:tcPr>
          <w:p w:rsidR="00202027" w:rsidRPr="00555741" w:rsidRDefault="00202027" w:rsidP="00696CDB">
            <w:pPr>
              <w:spacing w:before="120" w:after="120"/>
              <w:rPr>
                <w:rFonts w:cstheme="minorHAnsi"/>
                <w:b/>
                <w:sz w:val="24"/>
                <w:szCs w:val="24"/>
                <w:lang w:val="el-GR"/>
              </w:rPr>
            </w:pPr>
            <w:r w:rsidRPr="00555741">
              <w:rPr>
                <w:rFonts w:cstheme="minorHAnsi"/>
                <w:b/>
                <w:sz w:val="24"/>
                <w:szCs w:val="24"/>
                <w:lang w:val="el-GR"/>
              </w:rPr>
              <w:t>Questions</w:t>
            </w:r>
          </w:p>
          <w:p w:rsidR="00F57FB3" w:rsidRPr="00555741" w:rsidRDefault="00F57FB3" w:rsidP="00F57FB3">
            <w:pPr>
              <w:pStyle w:val="ListParagraph1"/>
              <w:numPr>
                <w:ilvl w:val="0"/>
                <w:numId w:val="9"/>
              </w:numPr>
              <w:spacing w:before="120" w:after="120"/>
              <w:rPr>
                <w:rFonts w:cstheme="minorHAnsi"/>
                <w:sz w:val="24"/>
                <w:szCs w:val="24"/>
                <w:lang w:val="el-GR"/>
              </w:rPr>
            </w:pPr>
            <w:r w:rsidRPr="00555741">
              <w:rPr>
                <w:rFonts w:cstheme="minorHAnsi"/>
              </w:rPr>
              <w:t>How does your ability to resolve conflicts affect you in your job?</w:t>
            </w:r>
          </w:p>
          <w:p w:rsidR="00F57FB3" w:rsidRPr="00555741" w:rsidRDefault="00F57FB3" w:rsidP="00F57FB3">
            <w:pPr>
              <w:pStyle w:val="ListParagraph1"/>
              <w:numPr>
                <w:ilvl w:val="0"/>
                <w:numId w:val="9"/>
              </w:numPr>
              <w:spacing w:before="120" w:after="120"/>
              <w:rPr>
                <w:rFonts w:cstheme="minorHAnsi"/>
                <w:sz w:val="24"/>
                <w:szCs w:val="24"/>
                <w:lang w:val="el-GR"/>
              </w:rPr>
            </w:pPr>
            <w:r w:rsidRPr="00555741">
              <w:rPr>
                <w:rFonts w:cstheme="minorHAnsi"/>
              </w:rPr>
              <w:t>How does a team member’s ability to resolve conflicts impact the team?</w:t>
            </w:r>
          </w:p>
          <w:p w:rsidR="00202027" w:rsidRPr="00555741" w:rsidRDefault="00F57FB3" w:rsidP="00F57FB3">
            <w:pPr>
              <w:pStyle w:val="ListParagraph1"/>
              <w:numPr>
                <w:ilvl w:val="0"/>
                <w:numId w:val="9"/>
              </w:numPr>
              <w:spacing w:before="120" w:after="120"/>
              <w:rPr>
                <w:rFonts w:cstheme="minorHAnsi"/>
                <w:sz w:val="24"/>
                <w:szCs w:val="24"/>
                <w:lang w:val="el-GR"/>
              </w:rPr>
            </w:pPr>
            <w:r w:rsidRPr="00555741">
              <w:rPr>
                <w:rFonts w:cstheme="minorHAnsi"/>
              </w:rPr>
              <w:lastRenderedPageBreak/>
              <w:t>How does a team’s ability to resolve conflicts impact the organization?</w:t>
            </w:r>
          </w:p>
        </w:tc>
      </w:tr>
    </w:tbl>
    <w:p w:rsidR="00202027" w:rsidRPr="00555741" w:rsidRDefault="00202027">
      <w:pPr>
        <w:jc w:val="both"/>
        <w:rPr>
          <w:rStyle w:val="Nessuno"/>
          <w:rFonts w:cstheme="minorHAnsi"/>
          <w:b/>
          <w:bCs/>
          <w:sz w:val="24"/>
          <w:szCs w:val="24"/>
          <w:u w:val="single"/>
          <w:shd w:val="clear" w:color="auto" w:fill="FFFFFF"/>
          <w:lang w:val="el-GR"/>
        </w:rPr>
      </w:pPr>
    </w:p>
    <w:p w:rsidR="00202027" w:rsidRPr="00555741" w:rsidRDefault="00202027">
      <w:pPr>
        <w:jc w:val="both"/>
        <w:rPr>
          <w:rStyle w:val="Nessuno"/>
          <w:rFonts w:cstheme="minorHAnsi"/>
          <w:b/>
          <w:bCs/>
          <w:sz w:val="24"/>
          <w:szCs w:val="24"/>
          <w:u w:val="single"/>
          <w:shd w:val="clear" w:color="auto" w:fill="FFFFFF"/>
        </w:rPr>
      </w:pPr>
    </w:p>
    <w:tbl>
      <w:tblPr>
        <w:tblStyle w:val="Tabellenraster"/>
        <w:tblW w:w="8587" w:type="dxa"/>
        <w:tblLayout w:type="fixed"/>
        <w:tblLook w:val="04A0" w:firstRow="1" w:lastRow="0" w:firstColumn="1" w:lastColumn="0" w:noHBand="0" w:noVBand="1"/>
      </w:tblPr>
      <w:tblGrid>
        <w:gridCol w:w="2660"/>
        <w:gridCol w:w="207"/>
        <w:gridCol w:w="5710"/>
        <w:gridCol w:w="10"/>
      </w:tblGrid>
      <w:tr w:rsidR="00235B8C" w:rsidRPr="00555741">
        <w:trPr>
          <w:gridAfter w:val="1"/>
          <w:wAfter w:w="10" w:type="dxa"/>
        </w:trPr>
        <w:tc>
          <w:tcPr>
            <w:tcW w:w="2660" w:type="dxa"/>
          </w:tcPr>
          <w:p w:rsidR="00235B8C" w:rsidRPr="00555741" w:rsidRDefault="00F57FB3">
            <w:pPr>
              <w:spacing w:before="120" w:after="120"/>
              <w:jc w:val="center"/>
              <w:rPr>
                <w:rFonts w:cstheme="minorHAnsi"/>
                <w:sz w:val="24"/>
                <w:szCs w:val="24"/>
                <w:lang w:val="es-ES"/>
              </w:rPr>
            </w:pPr>
            <w:r w:rsidRPr="00555741">
              <w:rPr>
                <w:rFonts w:cstheme="minorHAnsi"/>
                <w:sz w:val="24"/>
                <w:szCs w:val="24"/>
                <w:lang w:val="es-ES"/>
              </w:rPr>
              <w:t>3</w:t>
            </w:r>
          </w:p>
        </w:tc>
        <w:tc>
          <w:tcPr>
            <w:tcW w:w="5917" w:type="dxa"/>
            <w:gridSpan w:val="2"/>
          </w:tcPr>
          <w:p w:rsidR="00235B8C" w:rsidRPr="00555741" w:rsidRDefault="00235B8C">
            <w:pPr>
              <w:shd w:val="clear" w:color="auto" w:fill="FFFFFF"/>
              <w:rPr>
                <w:rFonts w:cstheme="minorHAnsi"/>
                <w:sz w:val="24"/>
                <w:szCs w:val="24"/>
                <w:lang w:val="el-GR"/>
              </w:rPr>
            </w:pPr>
          </w:p>
        </w:tc>
      </w:tr>
      <w:tr w:rsidR="00235B8C" w:rsidRPr="00555741">
        <w:trPr>
          <w:gridAfter w:val="1"/>
          <w:wAfter w:w="10" w:type="dxa"/>
        </w:trPr>
        <w:tc>
          <w:tcPr>
            <w:tcW w:w="2660" w:type="dxa"/>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TARGET GROUPS</w:t>
            </w:r>
          </w:p>
        </w:tc>
        <w:tc>
          <w:tcPr>
            <w:tcW w:w="5917" w:type="dxa"/>
            <w:gridSpan w:val="2"/>
          </w:tcPr>
          <w:p w:rsidR="00235B8C" w:rsidRPr="00555741" w:rsidRDefault="00555741">
            <w:pPr>
              <w:shd w:val="clear" w:color="auto" w:fill="FFFFFF"/>
              <w:rPr>
                <w:rFonts w:cstheme="minorHAnsi"/>
                <w:sz w:val="24"/>
                <w:szCs w:val="24"/>
                <w:lang w:val="el-GR"/>
              </w:rPr>
            </w:pPr>
            <w:r w:rsidRPr="00555741">
              <w:rPr>
                <w:rFonts w:cstheme="minorHAnsi"/>
                <w:sz w:val="24"/>
                <w:szCs w:val="24"/>
                <w:lang w:val="el-GR"/>
              </w:rPr>
              <w:t>Age 5-9</w:t>
            </w:r>
          </w:p>
        </w:tc>
      </w:tr>
      <w:tr w:rsidR="00235B8C" w:rsidRPr="00555741">
        <w:trPr>
          <w:gridAfter w:val="1"/>
          <w:wAfter w:w="10" w:type="dxa"/>
        </w:trPr>
        <w:tc>
          <w:tcPr>
            <w:tcW w:w="2660" w:type="dxa"/>
            <w:shd w:val="clear" w:color="auto" w:fill="E7E6E6" w:themeFill="background2"/>
          </w:tcPr>
          <w:p w:rsidR="00235B8C" w:rsidRPr="00555741" w:rsidRDefault="00555741">
            <w:pPr>
              <w:spacing w:before="120" w:after="120"/>
              <w:jc w:val="center"/>
              <w:rPr>
                <w:rFonts w:cstheme="minorHAnsi"/>
                <w:b/>
                <w:sz w:val="24"/>
                <w:szCs w:val="24"/>
                <w:lang w:val="el-GR"/>
              </w:rPr>
            </w:pPr>
            <w:r w:rsidRPr="00555741">
              <w:rPr>
                <w:rFonts w:cstheme="minorHAnsi"/>
                <w:b/>
                <w:sz w:val="24"/>
                <w:szCs w:val="24"/>
                <w:lang w:val="el-GR"/>
              </w:rPr>
              <w:t>TITLE</w:t>
            </w:r>
          </w:p>
        </w:tc>
        <w:tc>
          <w:tcPr>
            <w:tcW w:w="5917" w:type="dxa"/>
            <w:gridSpan w:val="2"/>
            <w:shd w:val="clear" w:color="auto" w:fill="E7E6E6" w:themeFill="background2"/>
          </w:tcPr>
          <w:p w:rsidR="00235B8C" w:rsidRPr="00555741" w:rsidRDefault="00555741">
            <w:pPr>
              <w:rPr>
                <w:rFonts w:cstheme="minorHAnsi"/>
                <w:b/>
                <w:sz w:val="24"/>
                <w:szCs w:val="24"/>
                <w:lang w:val="el-GR"/>
              </w:rPr>
            </w:pPr>
            <w:r w:rsidRPr="00555741">
              <w:rPr>
                <w:rFonts w:cstheme="minorHAnsi"/>
                <w:b/>
                <w:sz w:val="24"/>
                <w:szCs w:val="24"/>
                <w:lang w:val="el-GR"/>
              </w:rPr>
              <w:t>Fairy Tale Conflict</w:t>
            </w:r>
          </w:p>
        </w:tc>
      </w:tr>
      <w:tr w:rsidR="00235B8C" w:rsidRPr="00555741">
        <w:trPr>
          <w:gridAfter w:val="1"/>
          <w:wAfter w:w="10" w:type="dxa"/>
        </w:trPr>
        <w:tc>
          <w:tcPr>
            <w:tcW w:w="2660" w:type="dxa"/>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RUNNING TIME</w:t>
            </w:r>
          </w:p>
        </w:tc>
        <w:tc>
          <w:tcPr>
            <w:tcW w:w="5917" w:type="dxa"/>
            <w:gridSpan w:val="2"/>
          </w:tcPr>
          <w:p w:rsidR="00235B8C" w:rsidRPr="00555741" w:rsidRDefault="00555741">
            <w:pPr>
              <w:rPr>
                <w:rFonts w:cstheme="minorHAnsi"/>
                <w:sz w:val="24"/>
                <w:szCs w:val="24"/>
                <w:lang w:val="el-GR"/>
              </w:rPr>
            </w:pPr>
            <w:r w:rsidRPr="00555741">
              <w:rPr>
                <w:rFonts w:cstheme="minorHAnsi"/>
                <w:sz w:val="24"/>
                <w:szCs w:val="24"/>
                <w:lang w:val="el-GR"/>
              </w:rPr>
              <w:t>45’</w:t>
            </w:r>
          </w:p>
        </w:tc>
      </w:tr>
      <w:tr w:rsidR="00235B8C" w:rsidRPr="00555741">
        <w:trPr>
          <w:gridAfter w:val="1"/>
          <w:wAfter w:w="10" w:type="dxa"/>
        </w:trPr>
        <w:tc>
          <w:tcPr>
            <w:tcW w:w="2660" w:type="dxa"/>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LEARNING OBJECTIVES</w:t>
            </w:r>
          </w:p>
        </w:tc>
        <w:tc>
          <w:tcPr>
            <w:tcW w:w="5917" w:type="dxa"/>
            <w:gridSpan w:val="2"/>
            <w:shd w:val="clear" w:color="auto" w:fill="E7E6E6" w:themeFill="background2"/>
          </w:tcPr>
          <w:p w:rsidR="00235B8C" w:rsidRPr="00555741" w:rsidRDefault="00555741">
            <w:pPr>
              <w:tabs>
                <w:tab w:val="left" w:pos="720"/>
              </w:tabs>
              <w:autoSpaceDE w:val="0"/>
              <w:autoSpaceDN w:val="0"/>
              <w:adjustRightInd w:val="0"/>
              <w:ind w:left="360" w:hanging="326"/>
              <w:rPr>
                <w:rFonts w:cstheme="minorHAnsi"/>
                <w:sz w:val="24"/>
                <w:szCs w:val="24"/>
              </w:rPr>
            </w:pPr>
            <w:r w:rsidRPr="00555741">
              <w:rPr>
                <w:rFonts w:cstheme="minorHAnsi"/>
                <w:sz w:val="24"/>
                <w:szCs w:val="24"/>
              </w:rPr>
              <w:t>Students learn about conflict resolution, as they:</w:t>
            </w:r>
          </w:p>
          <w:p w:rsidR="00235B8C" w:rsidRPr="00555741" w:rsidRDefault="00555741">
            <w:pPr>
              <w:numPr>
                <w:ilvl w:val="0"/>
                <w:numId w:val="1"/>
              </w:numPr>
              <w:tabs>
                <w:tab w:val="left" w:pos="220"/>
                <w:tab w:val="left" w:pos="720"/>
              </w:tabs>
              <w:autoSpaceDE w:val="0"/>
              <w:autoSpaceDN w:val="0"/>
              <w:adjustRightInd w:val="0"/>
              <w:ind w:hanging="686"/>
              <w:rPr>
                <w:rFonts w:cstheme="minorHAnsi"/>
                <w:sz w:val="24"/>
                <w:szCs w:val="24"/>
              </w:rPr>
            </w:pPr>
            <w:r w:rsidRPr="00555741">
              <w:rPr>
                <w:rFonts w:cstheme="minorHAnsi"/>
                <w:sz w:val="24"/>
                <w:szCs w:val="24"/>
              </w:rPr>
              <w:t xml:space="preserve">Identify feelings and needs behind conflicts </w:t>
            </w:r>
            <w:r w:rsidRPr="00555741">
              <w:rPr>
                <w:rFonts w:ascii="Tahoma" w:hAnsi="Tahoma" w:cs="Tahoma"/>
                <w:sz w:val="24"/>
                <w:szCs w:val="24"/>
              </w:rPr>
              <w:t> </w:t>
            </w:r>
          </w:p>
          <w:p w:rsidR="00235B8C" w:rsidRPr="00555741" w:rsidRDefault="00555741">
            <w:pPr>
              <w:numPr>
                <w:ilvl w:val="0"/>
                <w:numId w:val="1"/>
              </w:numPr>
              <w:tabs>
                <w:tab w:val="left" w:pos="220"/>
              </w:tabs>
              <w:autoSpaceDE w:val="0"/>
              <w:autoSpaceDN w:val="0"/>
              <w:adjustRightInd w:val="0"/>
              <w:ind w:left="317" w:hanging="283"/>
              <w:rPr>
                <w:rFonts w:cstheme="minorHAnsi"/>
                <w:sz w:val="24"/>
                <w:szCs w:val="24"/>
              </w:rPr>
            </w:pPr>
            <w:r w:rsidRPr="00555741">
              <w:rPr>
                <w:rFonts w:cstheme="minorHAnsi"/>
                <w:sz w:val="24"/>
                <w:szCs w:val="24"/>
              </w:rPr>
              <w:t xml:space="preserve">Generate creative solutions for resolving conflicts cooperatively </w:t>
            </w:r>
            <w:r w:rsidRPr="00555741">
              <w:rPr>
                <w:rFonts w:ascii="Tahoma" w:hAnsi="Tahoma" w:cs="Tahoma"/>
                <w:sz w:val="24"/>
                <w:szCs w:val="24"/>
              </w:rPr>
              <w:t> </w:t>
            </w:r>
          </w:p>
        </w:tc>
      </w:tr>
      <w:tr w:rsidR="00235B8C" w:rsidRPr="00555741">
        <w:trPr>
          <w:gridAfter w:val="1"/>
          <w:wAfter w:w="10" w:type="dxa"/>
        </w:trPr>
        <w:tc>
          <w:tcPr>
            <w:tcW w:w="2660" w:type="dxa"/>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MATERIALS</w:t>
            </w:r>
          </w:p>
        </w:tc>
        <w:tc>
          <w:tcPr>
            <w:tcW w:w="5917" w:type="dxa"/>
            <w:gridSpan w:val="2"/>
          </w:tcPr>
          <w:p w:rsidR="00235B8C" w:rsidRPr="00555741" w:rsidRDefault="00555741">
            <w:pPr>
              <w:tabs>
                <w:tab w:val="left" w:pos="34"/>
                <w:tab w:val="left" w:pos="720"/>
              </w:tabs>
              <w:autoSpaceDE w:val="0"/>
              <w:autoSpaceDN w:val="0"/>
              <w:adjustRightInd w:val="0"/>
              <w:ind w:left="34"/>
              <w:rPr>
                <w:rFonts w:cstheme="minorHAnsi"/>
                <w:i/>
                <w:iCs/>
                <w:sz w:val="24"/>
                <w:szCs w:val="24"/>
              </w:rPr>
            </w:pPr>
            <w:r w:rsidRPr="00555741">
              <w:rPr>
                <w:rFonts w:cstheme="minorHAnsi"/>
                <w:sz w:val="24"/>
                <w:szCs w:val="24"/>
              </w:rPr>
              <w:t xml:space="preserve">Fairy tales or the Fairy Tale Conflict "handout" that you can download from here: </w:t>
            </w:r>
            <w:r w:rsidRPr="00555741">
              <w:rPr>
                <w:rFonts w:cstheme="minorHAnsi"/>
                <w:i/>
                <w:iCs/>
                <w:sz w:val="24"/>
                <w:szCs w:val="24"/>
              </w:rPr>
              <w:t>KidsHealth.org/classroom/3to5/personal/growing/conflict_resolution_handout1.pdf</w:t>
            </w:r>
          </w:p>
          <w:p w:rsidR="00235B8C" w:rsidRPr="00555741" w:rsidRDefault="00235B8C">
            <w:pPr>
              <w:rPr>
                <w:rFonts w:cstheme="minorHAnsi"/>
                <w:sz w:val="24"/>
                <w:szCs w:val="24"/>
              </w:rPr>
            </w:pPr>
          </w:p>
        </w:tc>
      </w:tr>
      <w:tr w:rsidR="00235B8C" w:rsidRPr="00555741">
        <w:trPr>
          <w:gridAfter w:val="1"/>
          <w:wAfter w:w="10" w:type="dxa"/>
        </w:trPr>
        <w:tc>
          <w:tcPr>
            <w:tcW w:w="2660" w:type="dxa"/>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PREPARATION</w:t>
            </w:r>
          </w:p>
        </w:tc>
        <w:tc>
          <w:tcPr>
            <w:tcW w:w="5917" w:type="dxa"/>
            <w:gridSpan w:val="2"/>
            <w:shd w:val="clear" w:color="auto" w:fill="E7E6E6" w:themeFill="background2"/>
          </w:tcPr>
          <w:p w:rsidR="00235B8C" w:rsidRPr="00555741" w:rsidRDefault="00555741">
            <w:pPr>
              <w:rPr>
                <w:rFonts w:eastAsia="Times New Roman" w:cstheme="minorHAnsi"/>
                <w:sz w:val="24"/>
                <w:szCs w:val="24"/>
                <w:shd w:val="clear" w:color="auto" w:fill="FFFFFF"/>
              </w:rPr>
            </w:pPr>
            <w:r w:rsidRPr="00555741">
              <w:rPr>
                <w:rFonts w:cstheme="minorHAnsi"/>
                <w:sz w:val="24"/>
                <w:szCs w:val="24"/>
              </w:rPr>
              <w:t>Get familiar with the process, as extracted by the pdf located at:</w:t>
            </w:r>
          </w:p>
          <w:p w:rsidR="00235B8C" w:rsidRPr="00555741" w:rsidRDefault="004B37D4">
            <w:pPr>
              <w:pStyle w:val="NoSpacing1"/>
              <w:rPr>
                <w:rFonts w:cstheme="minorHAnsi"/>
              </w:rPr>
            </w:pPr>
            <w:hyperlink r:id="rId7" w:history="1">
              <w:r w:rsidR="00555741" w:rsidRPr="00555741">
                <w:rPr>
                  <w:rStyle w:val="Hyperlink"/>
                  <w:rFonts w:cstheme="minorHAnsi"/>
                  <w:color w:val="auto"/>
                  <w:u w:val="none"/>
                </w:rPr>
                <w:t>https://classroom.kidshealth.org/3to5/personal/growing/conflict_resolution.pdf</w:t>
              </w:r>
            </w:hyperlink>
            <w:r w:rsidR="00555741" w:rsidRPr="00555741">
              <w:rPr>
                <w:rStyle w:val="Hyperlink"/>
                <w:rFonts w:cstheme="minorHAnsi"/>
                <w:color w:val="auto"/>
                <w:u w:val="none"/>
              </w:rPr>
              <w:t xml:space="preserve"> </w:t>
            </w:r>
          </w:p>
        </w:tc>
      </w:tr>
      <w:tr w:rsidR="00235B8C" w:rsidRPr="00555741">
        <w:trPr>
          <w:gridAfter w:val="1"/>
          <w:wAfter w:w="10" w:type="dxa"/>
        </w:trPr>
        <w:tc>
          <w:tcPr>
            <w:tcW w:w="2660" w:type="dxa"/>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IMPLEMENTATION</w:t>
            </w:r>
          </w:p>
        </w:tc>
        <w:tc>
          <w:tcPr>
            <w:tcW w:w="5917" w:type="dxa"/>
            <w:gridSpan w:val="2"/>
          </w:tcPr>
          <w:p w:rsidR="00235B8C" w:rsidRPr="00555741" w:rsidRDefault="00555741">
            <w:pPr>
              <w:pStyle w:val="ListParagraph1"/>
              <w:numPr>
                <w:ilvl w:val="0"/>
                <w:numId w:val="2"/>
              </w:numPr>
              <w:ind w:left="176" w:firstLine="0"/>
              <w:rPr>
                <w:rFonts w:cstheme="minorHAnsi"/>
                <w:b/>
                <w:sz w:val="24"/>
                <w:szCs w:val="24"/>
                <w:lang w:val="el-GR"/>
              </w:rPr>
            </w:pPr>
            <w:r w:rsidRPr="00555741">
              <w:rPr>
                <w:rFonts w:cstheme="minorHAnsi"/>
                <w:b/>
                <w:sz w:val="24"/>
                <w:szCs w:val="24"/>
                <w:lang w:val="el-GR"/>
              </w:rPr>
              <w:t>Discussion</w:t>
            </w:r>
          </w:p>
          <w:p w:rsidR="00235B8C" w:rsidRPr="00555741" w:rsidRDefault="00555741">
            <w:pPr>
              <w:tabs>
                <w:tab w:val="left" w:pos="34"/>
                <w:tab w:val="left" w:pos="720"/>
              </w:tabs>
              <w:autoSpaceDE w:val="0"/>
              <w:autoSpaceDN w:val="0"/>
              <w:adjustRightInd w:val="0"/>
              <w:ind w:left="176"/>
              <w:rPr>
                <w:rFonts w:cstheme="minorHAnsi"/>
                <w:sz w:val="24"/>
                <w:szCs w:val="24"/>
              </w:rPr>
            </w:pPr>
            <w:r w:rsidRPr="00555741">
              <w:rPr>
                <w:rFonts w:cstheme="minorHAnsi"/>
                <w:sz w:val="24"/>
                <w:szCs w:val="24"/>
              </w:rPr>
              <w:t xml:space="preserve">Describe a disagreement, argument or fight you’ve had with someone. How did that conflict end? How did the problem make you feel, from beginning to end? </w:t>
            </w:r>
            <w:r w:rsidRPr="00555741">
              <w:rPr>
                <w:rFonts w:ascii="Tahoma" w:hAnsi="Tahoma" w:cs="Tahoma"/>
                <w:sz w:val="24"/>
                <w:szCs w:val="24"/>
              </w:rPr>
              <w:t> </w:t>
            </w:r>
            <w:r w:rsidRPr="00555741">
              <w:rPr>
                <w:rFonts w:cstheme="minorHAnsi"/>
                <w:sz w:val="24"/>
                <w:szCs w:val="24"/>
              </w:rPr>
              <w:t xml:space="preserve">Conflicts like arguments can make you angry and frustrated, but conflicts aren't always such bad things. Let's talk about ways having disagreements and </w:t>
            </w:r>
            <w:r w:rsidRPr="00555741">
              <w:rPr>
                <w:rFonts w:ascii="Tahoma" w:hAnsi="Tahoma" w:cs="Tahoma"/>
                <w:sz w:val="24"/>
                <w:szCs w:val="24"/>
              </w:rPr>
              <w:t> </w:t>
            </w:r>
            <w:r w:rsidRPr="00555741">
              <w:rPr>
                <w:rFonts w:cstheme="minorHAnsi"/>
                <w:sz w:val="24"/>
                <w:szCs w:val="24"/>
              </w:rPr>
              <w:t xml:space="preserve">arguments can be helpful sometimes. </w:t>
            </w:r>
            <w:r w:rsidRPr="00555741">
              <w:rPr>
                <w:rFonts w:ascii="Tahoma" w:hAnsi="Tahoma" w:cs="Tahoma"/>
                <w:sz w:val="24"/>
                <w:szCs w:val="24"/>
              </w:rPr>
              <w:t> </w:t>
            </w:r>
          </w:p>
          <w:p w:rsidR="00235B8C" w:rsidRPr="00555741" w:rsidRDefault="00555741">
            <w:pPr>
              <w:tabs>
                <w:tab w:val="left" w:pos="34"/>
                <w:tab w:val="left" w:pos="720"/>
              </w:tabs>
              <w:autoSpaceDE w:val="0"/>
              <w:autoSpaceDN w:val="0"/>
              <w:adjustRightInd w:val="0"/>
              <w:ind w:left="176"/>
              <w:rPr>
                <w:rFonts w:cstheme="minorHAnsi"/>
                <w:sz w:val="24"/>
                <w:szCs w:val="24"/>
              </w:rPr>
            </w:pPr>
            <w:r w:rsidRPr="00555741">
              <w:rPr>
                <w:rFonts w:cstheme="minorHAnsi"/>
                <w:sz w:val="24"/>
                <w:szCs w:val="24"/>
              </w:rPr>
              <w:t xml:space="preserve">Why is it best for people to be able to talk and listen to each </w:t>
            </w:r>
            <w:proofErr w:type="gramStart"/>
            <w:r w:rsidRPr="00555741">
              <w:rPr>
                <w:rFonts w:cstheme="minorHAnsi"/>
                <w:sz w:val="24"/>
                <w:szCs w:val="24"/>
              </w:rPr>
              <w:t>other.</w:t>
            </w:r>
            <w:proofErr w:type="gramEnd"/>
            <w:r w:rsidRPr="00555741">
              <w:rPr>
                <w:rFonts w:cstheme="minorHAnsi"/>
                <w:sz w:val="24"/>
                <w:szCs w:val="24"/>
              </w:rPr>
              <w:t xml:space="preserve"> Why is it important to talk and not keep your feelings inside to yourself? </w:t>
            </w:r>
            <w:r w:rsidRPr="00555741">
              <w:rPr>
                <w:rFonts w:ascii="Tahoma" w:hAnsi="Tahoma" w:cs="Tahoma"/>
                <w:sz w:val="24"/>
                <w:szCs w:val="24"/>
              </w:rPr>
              <w:t> </w:t>
            </w:r>
          </w:p>
          <w:p w:rsidR="00235B8C" w:rsidRPr="00555741" w:rsidRDefault="00235B8C">
            <w:pPr>
              <w:tabs>
                <w:tab w:val="left" w:pos="34"/>
                <w:tab w:val="left" w:pos="720"/>
              </w:tabs>
              <w:autoSpaceDE w:val="0"/>
              <w:autoSpaceDN w:val="0"/>
              <w:adjustRightInd w:val="0"/>
              <w:ind w:left="176"/>
              <w:rPr>
                <w:rFonts w:cstheme="minorHAnsi"/>
                <w:sz w:val="24"/>
                <w:szCs w:val="24"/>
              </w:rPr>
            </w:pPr>
          </w:p>
          <w:p w:rsidR="00235B8C" w:rsidRPr="00555741" w:rsidRDefault="00555741">
            <w:pPr>
              <w:pStyle w:val="ListParagraph1"/>
              <w:numPr>
                <w:ilvl w:val="0"/>
                <w:numId w:val="2"/>
              </w:numPr>
              <w:tabs>
                <w:tab w:val="left" w:pos="220"/>
                <w:tab w:val="left" w:pos="459"/>
              </w:tabs>
              <w:autoSpaceDE w:val="0"/>
              <w:autoSpaceDN w:val="0"/>
              <w:adjustRightInd w:val="0"/>
              <w:ind w:left="176" w:firstLine="0"/>
              <w:rPr>
                <w:rFonts w:cstheme="minorHAnsi"/>
                <w:sz w:val="24"/>
                <w:szCs w:val="24"/>
              </w:rPr>
            </w:pPr>
            <w:r w:rsidRPr="00555741">
              <w:rPr>
                <w:rFonts w:cstheme="minorHAnsi"/>
                <w:b/>
                <w:bCs/>
                <w:sz w:val="24"/>
                <w:szCs w:val="24"/>
              </w:rPr>
              <w:lastRenderedPageBreak/>
              <w:t xml:space="preserve">Activity: </w:t>
            </w:r>
            <w:r w:rsidRPr="00555741">
              <w:rPr>
                <w:rFonts w:ascii="Tahoma" w:hAnsi="Tahoma" w:cs="Tahoma"/>
                <w:sz w:val="24"/>
                <w:szCs w:val="24"/>
              </w:rPr>
              <w:t> </w:t>
            </w:r>
            <w:r w:rsidRPr="00555741">
              <w:rPr>
                <w:rFonts w:cstheme="minorHAnsi"/>
                <w:sz w:val="24"/>
                <w:szCs w:val="24"/>
              </w:rPr>
              <w:t xml:space="preserve">Fairy tales are loaded with conflict. Think about it: You have Goldilocks breaking into the bears’ house, the Big Bad Wolf destroying the pigs’ property, and Cinderella being treated unfairly by her stepmother. It’s about time that someone helps these characters resolve their conflicts in a healthier way! Choose a fairy tale to examine, and read it over as you think about the conflict in the story. Answer the following questions using the Fairy Tale Conflict handout: </w:t>
            </w:r>
            <w:r w:rsidRPr="00555741">
              <w:rPr>
                <w:rFonts w:ascii="Tahoma" w:hAnsi="Tahoma" w:cs="Tahoma"/>
                <w:sz w:val="24"/>
                <w:szCs w:val="24"/>
              </w:rPr>
              <w:t> </w:t>
            </w:r>
          </w:p>
          <w:p w:rsidR="00235B8C" w:rsidRPr="00555741" w:rsidRDefault="00555741">
            <w:pPr>
              <w:numPr>
                <w:ilvl w:val="1"/>
                <w:numId w:val="2"/>
              </w:numPr>
              <w:tabs>
                <w:tab w:val="left" w:pos="940"/>
                <w:tab w:val="left" w:pos="1440"/>
              </w:tabs>
              <w:autoSpaceDE w:val="0"/>
              <w:autoSpaceDN w:val="0"/>
              <w:adjustRightInd w:val="0"/>
              <w:ind w:left="601" w:firstLine="0"/>
              <w:rPr>
                <w:rFonts w:cstheme="minorHAnsi"/>
                <w:sz w:val="24"/>
                <w:szCs w:val="24"/>
              </w:rPr>
            </w:pPr>
            <w:r w:rsidRPr="00555741">
              <w:rPr>
                <w:rFonts w:cstheme="minorHAnsi"/>
                <w:sz w:val="24"/>
                <w:szCs w:val="24"/>
              </w:rPr>
              <w:t xml:space="preserve">What is the conflict in the story? </w:t>
            </w:r>
            <w:r w:rsidRPr="00555741">
              <w:rPr>
                <w:rFonts w:ascii="Tahoma" w:hAnsi="Tahoma" w:cs="Tahoma"/>
                <w:sz w:val="24"/>
                <w:szCs w:val="24"/>
              </w:rPr>
              <w:t> </w:t>
            </w:r>
          </w:p>
          <w:p w:rsidR="00235B8C" w:rsidRPr="00555741" w:rsidRDefault="00555741">
            <w:pPr>
              <w:numPr>
                <w:ilvl w:val="1"/>
                <w:numId w:val="2"/>
              </w:numPr>
              <w:tabs>
                <w:tab w:val="left" w:pos="940"/>
                <w:tab w:val="left" w:pos="1440"/>
              </w:tabs>
              <w:autoSpaceDE w:val="0"/>
              <w:autoSpaceDN w:val="0"/>
              <w:adjustRightInd w:val="0"/>
              <w:ind w:left="601" w:firstLine="0"/>
              <w:rPr>
                <w:rFonts w:cstheme="minorHAnsi"/>
                <w:sz w:val="24"/>
                <w:szCs w:val="24"/>
              </w:rPr>
            </w:pPr>
            <w:r w:rsidRPr="00555741">
              <w:rPr>
                <w:rFonts w:cstheme="minorHAnsi"/>
                <w:sz w:val="24"/>
                <w:szCs w:val="24"/>
              </w:rPr>
              <w:t xml:space="preserve">How do the main characters feel about the conflict? </w:t>
            </w:r>
          </w:p>
          <w:p w:rsidR="00235B8C" w:rsidRPr="00555741" w:rsidRDefault="00555741">
            <w:pPr>
              <w:numPr>
                <w:ilvl w:val="1"/>
                <w:numId w:val="2"/>
              </w:numPr>
              <w:tabs>
                <w:tab w:val="left" w:pos="940"/>
                <w:tab w:val="left" w:pos="1440"/>
              </w:tabs>
              <w:autoSpaceDE w:val="0"/>
              <w:autoSpaceDN w:val="0"/>
              <w:adjustRightInd w:val="0"/>
              <w:ind w:left="601" w:firstLine="0"/>
              <w:rPr>
                <w:rFonts w:cstheme="minorHAnsi"/>
                <w:sz w:val="24"/>
                <w:szCs w:val="24"/>
              </w:rPr>
            </w:pPr>
            <w:r w:rsidRPr="00555741">
              <w:rPr>
                <w:rFonts w:cstheme="minorHAnsi"/>
                <w:sz w:val="24"/>
                <w:szCs w:val="24"/>
              </w:rPr>
              <w:t xml:space="preserve">What does each of the characters want or need? </w:t>
            </w:r>
          </w:p>
          <w:p w:rsidR="00235B8C" w:rsidRPr="00555741" w:rsidRDefault="00555741">
            <w:pPr>
              <w:tabs>
                <w:tab w:val="left" w:pos="940"/>
                <w:tab w:val="left" w:pos="1440"/>
              </w:tabs>
              <w:autoSpaceDE w:val="0"/>
              <w:autoSpaceDN w:val="0"/>
              <w:adjustRightInd w:val="0"/>
              <w:ind w:left="176"/>
              <w:rPr>
                <w:rFonts w:cstheme="minorHAnsi"/>
                <w:sz w:val="24"/>
                <w:szCs w:val="24"/>
              </w:rPr>
            </w:pPr>
            <w:r w:rsidRPr="00555741">
              <w:rPr>
                <w:rFonts w:cstheme="minorHAnsi"/>
                <w:sz w:val="24"/>
                <w:szCs w:val="24"/>
              </w:rPr>
              <w:t xml:space="preserve">Then imagine you could convince the characters to work together solve their problem. List three possible solutions that would benefit everyone. Remember, we’re talking about fairy tales, so you can be as creative as you want! </w:t>
            </w:r>
            <w:r w:rsidRPr="00555741">
              <w:rPr>
                <w:rFonts w:ascii="Tahoma" w:hAnsi="Tahoma" w:cs="Tahoma"/>
                <w:sz w:val="24"/>
                <w:szCs w:val="24"/>
              </w:rPr>
              <w:t> </w:t>
            </w:r>
          </w:p>
          <w:p w:rsidR="00235B8C" w:rsidRPr="00555741" w:rsidRDefault="00235B8C">
            <w:pPr>
              <w:tabs>
                <w:tab w:val="left" w:pos="940"/>
                <w:tab w:val="left" w:pos="1440"/>
              </w:tabs>
              <w:autoSpaceDE w:val="0"/>
              <w:autoSpaceDN w:val="0"/>
              <w:adjustRightInd w:val="0"/>
              <w:ind w:left="176"/>
              <w:rPr>
                <w:rFonts w:cstheme="minorHAnsi"/>
                <w:sz w:val="24"/>
                <w:szCs w:val="24"/>
              </w:rPr>
            </w:pPr>
          </w:p>
          <w:p w:rsidR="00235B8C" w:rsidRPr="00555741" w:rsidRDefault="00555741">
            <w:pPr>
              <w:tabs>
                <w:tab w:val="left" w:pos="940"/>
                <w:tab w:val="left" w:pos="1440"/>
              </w:tabs>
              <w:autoSpaceDE w:val="0"/>
              <w:autoSpaceDN w:val="0"/>
              <w:adjustRightInd w:val="0"/>
              <w:ind w:left="176"/>
              <w:rPr>
                <w:rFonts w:cstheme="minorHAnsi"/>
                <w:sz w:val="24"/>
                <w:szCs w:val="24"/>
                <w:lang w:val="el-GR"/>
              </w:rPr>
            </w:pPr>
            <w:r w:rsidRPr="00555741">
              <w:rPr>
                <w:rFonts w:cstheme="minorHAnsi"/>
                <w:b/>
                <w:bCs/>
                <w:sz w:val="24"/>
                <w:szCs w:val="24"/>
                <w:lang w:val="el-GR"/>
              </w:rPr>
              <w:t xml:space="preserve">3. Extensions: </w:t>
            </w:r>
            <w:r w:rsidRPr="00555741">
              <w:rPr>
                <w:rFonts w:ascii="Tahoma" w:hAnsi="Tahoma" w:cs="Tahoma"/>
                <w:sz w:val="24"/>
                <w:szCs w:val="24"/>
                <w:lang w:val="el-GR"/>
              </w:rPr>
              <w:t> </w:t>
            </w:r>
          </w:p>
          <w:p w:rsidR="00235B8C" w:rsidRPr="00555741" w:rsidRDefault="00555741">
            <w:pPr>
              <w:pStyle w:val="ListParagraph1"/>
              <w:numPr>
                <w:ilvl w:val="0"/>
                <w:numId w:val="3"/>
              </w:numPr>
              <w:tabs>
                <w:tab w:val="left" w:pos="459"/>
                <w:tab w:val="left" w:pos="1440"/>
              </w:tabs>
              <w:autoSpaceDE w:val="0"/>
              <w:autoSpaceDN w:val="0"/>
              <w:adjustRightInd w:val="0"/>
              <w:ind w:left="459" w:hanging="283"/>
              <w:rPr>
                <w:rFonts w:cstheme="minorHAnsi"/>
                <w:sz w:val="24"/>
                <w:szCs w:val="24"/>
                <w:lang w:val="el-GR"/>
              </w:rPr>
            </w:pPr>
            <w:r w:rsidRPr="00555741">
              <w:rPr>
                <w:rFonts w:cstheme="minorHAnsi"/>
                <w:sz w:val="24"/>
                <w:szCs w:val="24"/>
              </w:rPr>
              <w:t xml:space="preserve">Select your favorite solution to the fairy tale characters’ problem and rewrite the ending of the fairy tale, showing how the characters work together to resolve their conflict. Share your version with your class, and compare the solutions created by your classmates. Which solution is the most creative? Which would be the most likely to work? </w:t>
            </w:r>
            <w:r w:rsidRPr="00555741">
              <w:rPr>
                <w:rFonts w:cstheme="minorHAnsi"/>
                <w:sz w:val="24"/>
                <w:szCs w:val="24"/>
                <w:lang w:val="el-GR"/>
              </w:rPr>
              <w:t xml:space="preserve">Which solution would make the characters the happiest? </w:t>
            </w:r>
            <w:r w:rsidRPr="00555741">
              <w:rPr>
                <w:rFonts w:ascii="Tahoma" w:hAnsi="Tahoma" w:cs="Tahoma"/>
                <w:sz w:val="24"/>
                <w:szCs w:val="24"/>
                <w:lang w:val="el-GR"/>
              </w:rPr>
              <w:t> </w:t>
            </w:r>
          </w:p>
          <w:p w:rsidR="00235B8C" w:rsidRPr="00555741" w:rsidRDefault="00555741">
            <w:pPr>
              <w:pStyle w:val="ListParagraph1"/>
              <w:numPr>
                <w:ilvl w:val="0"/>
                <w:numId w:val="3"/>
              </w:numPr>
              <w:tabs>
                <w:tab w:val="left" w:pos="459"/>
                <w:tab w:val="left" w:pos="1440"/>
              </w:tabs>
              <w:autoSpaceDE w:val="0"/>
              <w:autoSpaceDN w:val="0"/>
              <w:adjustRightInd w:val="0"/>
              <w:ind w:left="459" w:hanging="283"/>
              <w:rPr>
                <w:rFonts w:cstheme="minorHAnsi"/>
                <w:sz w:val="24"/>
                <w:szCs w:val="24"/>
              </w:rPr>
            </w:pPr>
            <w:r w:rsidRPr="00555741">
              <w:rPr>
                <w:rFonts w:cstheme="minorHAnsi"/>
                <w:sz w:val="24"/>
                <w:szCs w:val="24"/>
              </w:rPr>
              <w:t xml:space="preserve">Fairy tale characters obviously aren’t the only ones who get angry and get into arguments. Think about what you do when someone makes you angry. Then come up with one way that you could deal with your anger in a healthier way. Make a goal for yourself of controlling your anger better the next time it happens. Then write a brief essay about a situation in which you controlled your anger in a healthy way. </w:t>
            </w:r>
            <w:r w:rsidRPr="00555741">
              <w:rPr>
                <w:rFonts w:ascii="Tahoma" w:hAnsi="Tahoma" w:cs="Tahoma"/>
                <w:sz w:val="24"/>
                <w:szCs w:val="24"/>
              </w:rPr>
              <w:t> </w:t>
            </w:r>
          </w:p>
          <w:p w:rsidR="00235B8C" w:rsidRPr="00555741" w:rsidRDefault="00235B8C">
            <w:pPr>
              <w:autoSpaceDE w:val="0"/>
              <w:autoSpaceDN w:val="0"/>
              <w:adjustRightInd w:val="0"/>
              <w:ind w:left="176"/>
              <w:rPr>
                <w:rFonts w:cstheme="minorHAnsi"/>
                <w:sz w:val="24"/>
                <w:szCs w:val="24"/>
              </w:rPr>
            </w:pPr>
          </w:p>
        </w:tc>
      </w:tr>
      <w:tr w:rsidR="00235B8C" w:rsidRPr="00555741">
        <w:trPr>
          <w:gridAfter w:val="1"/>
          <w:wAfter w:w="10" w:type="dxa"/>
        </w:trPr>
        <w:tc>
          <w:tcPr>
            <w:tcW w:w="2660" w:type="dxa"/>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lastRenderedPageBreak/>
              <w:t>ROLE OF THE TEACHER</w:t>
            </w:r>
          </w:p>
        </w:tc>
        <w:tc>
          <w:tcPr>
            <w:tcW w:w="5917" w:type="dxa"/>
            <w:gridSpan w:val="2"/>
            <w:shd w:val="clear" w:color="auto" w:fill="E7E6E6" w:themeFill="background2"/>
          </w:tcPr>
          <w:p w:rsidR="00235B8C" w:rsidRPr="00555741" w:rsidRDefault="00555741">
            <w:pPr>
              <w:rPr>
                <w:rFonts w:cstheme="minorHAnsi"/>
                <w:sz w:val="24"/>
                <w:szCs w:val="24"/>
              </w:rPr>
            </w:pPr>
            <w:r w:rsidRPr="00555741">
              <w:rPr>
                <w:rFonts w:cstheme="minorHAnsi"/>
                <w:sz w:val="24"/>
                <w:szCs w:val="24"/>
              </w:rPr>
              <w:t xml:space="preserve">Teacher directs and helps the students by guiding the </w:t>
            </w:r>
            <w:r w:rsidRPr="00555741">
              <w:rPr>
                <w:rFonts w:cstheme="minorHAnsi"/>
                <w:sz w:val="24"/>
                <w:szCs w:val="24"/>
              </w:rPr>
              <w:lastRenderedPageBreak/>
              <w:t>discussion with the questions suggested above.</w:t>
            </w:r>
          </w:p>
        </w:tc>
      </w:tr>
      <w:tr w:rsidR="00235B8C" w:rsidRPr="00555741">
        <w:trPr>
          <w:gridAfter w:val="1"/>
          <w:wAfter w:w="10" w:type="dxa"/>
        </w:trPr>
        <w:tc>
          <w:tcPr>
            <w:tcW w:w="2660" w:type="dxa"/>
          </w:tcPr>
          <w:p w:rsidR="00235B8C" w:rsidRPr="00555741" w:rsidRDefault="00555741">
            <w:pPr>
              <w:spacing w:before="120" w:after="120"/>
              <w:jc w:val="center"/>
              <w:rPr>
                <w:rFonts w:cstheme="minorHAnsi"/>
                <w:sz w:val="24"/>
                <w:szCs w:val="24"/>
              </w:rPr>
            </w:pPr>
            <w:r w:rsidRPr="00555741">
              <w:rPr>
                <w:rFonts w:cstheme="minorHAnsi"/>
                <w:sz w:val="24"/>
                <w:szCs w:val="24"/>
              </w:rPr>
              <w:lastRenderedPageBreak/>
              <w:t>POSSIBLE RISKS &amp; HOW TO HANDLE THEM</w:t>
            </w:r>
          </w:p>
        </w:tc>
        <w:tc>
          <w:tcPr>
            <w:tcW w:w="5917" w:type="dxa"/>
            <w:gridSpan w:val="2"/>
          </w:tcPr>
          <w:p w:rsidR="00235B8C" w:rsidRPr="00555741" w:rsidRDefault="00555741">
            <w:pPr>
              <w:rPr>
                <w:rFonts w:cstheme="minorHAnsi"/>
                <w:sz w:val="24"/>
                <w:szCs w:val="24"/>
              </w:rPr>
            </w:pPr>
            <w:r w:rsidRPr="00555741">
              <w:rPr>
                <w:rFonts w:cstheme="minorHAnsi"/>
                <w:sz w:val="24"/>
                <w:szCs w:val="24"/>
              </w:rPr>
              <w:t>No specific risks are envisaged.</w:t>
            </w:r>
          </w:p>
        </w:tc>
      </w:tr>
      <w:tr w:rsidR="00235B8C" w:rsidRPr="00555741">
        <w:trPr>
          <w:gridAfter w:val="1"/>
          <w:wAfter w:w="10" w:type="dxa"/>
        </w:trPr>
        <w:tc>
          <w:tcPr>
            <w:tcW w:w="2660" w:type="dxa"/>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FEEDBACK TOOL</w:t>
            </w:r>
          </w:p>
          <w:p w:rsidR="00235B8C" w:rsidRPr="00555741" w:rsidRDefault="00235B8C">
            <w:pPr>
              <w:rPr>
                <w:rFonts w:cstheme="minorHAnsi"/>
                <w:sz w:val="24"/>
                <w:szCs w:val="24"/>
                <w:lang w:val="el-GR"/>
              </w:rPr>
            </w:pPr>
          </w:p>
          <w:p w:rsidR="00235B8C" w:rsidRPr="00555741" w:rsidRDefault="00235B8C">
            <w:pPr>
              <w:ind w:firstLine="720"/>
              <w:rPr>
                <w:rFonts w:cstheme="minorHAnsi"/>
                <w:sz w:val="24"/>
                <w:szCs w:val="24"/>
                <w:lang w:val="el-GR"/>
              </w:rPr>
            </w:pPr>
          </w:p>
        </w:tc>
        <w:tc>
          <w:tcPr>
            <w:tcW w:w="5917" w:type="dxa"/>
            <w:gridSpan w:val="2"/>
            <w:shd w:val="clear" w:color="auto" w:fill="E7E6E6" w:themeFill="background2"/>
          </w:tcPr>
          <w:p w:rsidR="00235B8C" w:rsidRPr="00555741" w:rsidRDefault="00555741">
            <w:pPr>
              <w:spacing w:before="120" w:after="120"/>
              <w:rPr>
                <w:rFonts w:cstheme="minorHAnsi"/>
                <w:b/>
                <w:sz w:val="24"/>
                <w:szCs w:val="24"/>
                <w:lang w:val="el-GR"/>
              </w:rPr>
            </w:pPr>
            <w:r w:rsidRPr="00555741">
              <w:rPr>
                <w:rFonts w:cstheme="minorHAnsi"/>
                <w:b/>
                <w:sz w:val="24"/>
                <w:szCs w:val="24"/>
                <w:lang w:val="el-GR"/>
              </w:rPr>
              <w:t>Questions</w:t>
            </w:r>
          </w:p>
          <w:p w:rsidR="00235B8C" w:rsidRPr="00555741" w:rsidRDefault="00555741">
            <w:pPr>
              <w:pStyle w:val="ListParagraph1"/>
              <w:numPr>
                <w:ilvl w:val="0"/>
                <w:numId w:val="4"/>
              </w:numPr>
              <w:spacing w:before="120" w:after="120"/>
              <w:ind w:left="176" w:hanging="142"/>
              <w:rPr>
                <w:rFonts w:cstheme="minorHAnsi"/>
                <w:sz w:val="24"/>
                <w:szCs w:val="24"/>
              </w:rPr>
            </w:pPr>
            <w:r w:rsidRPr="00555741">
              <w:rPr>
                <w:rFonts w:cstheme="minorHAnsi"/>
                <w:sz w:val="24"/>
                <w:szCs w:val="24"/>
              </w:rPr>
              <w:t>What did you enjoy most during this process?</w:t>
            </w:r>
          </w:p>
          <w:p w:rsidR="00235B8C" w:rsidRPr="00555741" w:rsidRDefault="00555741">
            <w:pPr>
              <w:pStyle w:val="ListParagraph1"/>
              <w:numPr>
                <w:ilvl w:val="0"/>
                <w:numId w:val="4"/>
              </w:numPr>
              <w:spacing w:before="120" w:after="120"/>
              <w:ind w:left="176" w:hanging="142"/>
              <w:rPr>
                <w:rFonts w:cstheme="minorHAnsi"/>
                <w:sz w:val="24"/>
                <w:szCs w:val="24"/>
              </w:rPr>
            </w:pPr>
            <w:r w:rsidRPr="00555741">
              <w:rPr>
                <w:rFonts w:cstheme="minorHAnsi"/>
                <w:sz w:val="24"/>
                <w:szCs w:val="24"/>
              </w:rPr>
              <w:t>What was surprising for you?</w:t>
            </w:r>
          </w:p>
          <w:p w:rsidR="00235B8C" w:rsidRPr="00555741" w:rsidRDefault="00555741">
            <w:pPr>
              <w:pStyle w:val="ListParagraph1"/>
              <w:numPr>
                <w:ilvl w:val="0"/>
                <w:numId w:val="4"/>
              </w:numPr>
              <w:spacing w:before="120" w:after="120"/>
              <w:ind w:left="176" w:hanging="142"/>
              <w:rPr>
                <w:rFonts w:cstheme="minorHAnsi"/>
                <w:sz w:val="24"/>
                <w:szCs w:val="24"/>
              </w:rPr>
            </w:pPr>
            <w:r w:rsidRPr="00555741">
              <w:rPr>
                <w:rFonts w:cstheme="minorHAnsi"/>
                <w:sz w:val="24"/>
                <w:szCs w:val="24"/>
              </w:rPr>
              <w:t>What did you appreciate most about what others did?</w:t>
            </w:r>
          </w:p>
          <w:p w:rsidR="00235B8C" w:rsidRPr="00555741" w:rsidRDefault="00555741">
            <w:pPr>
              <w:pStyle w:val="ListParagraph1"/>
              <w:numPr>
                <w:ilvl w:val="0"/>
                <w:numId w:val="4"/>
              </w:numPr>
              <w:spacing w:before="120" w:after="120"/>
              <w:ind w:left="176" w:hanging="142"/>
              <w:rPr>
                <w:rFonts w:cstheme="minorHAnsi"/>
                <w:sz w:val="24"/>
                <w:szCs w:val="24"/>
                <w:lang w:val="el-GR"/>
              </w:rPr>
            </w:pPr>
            <w:r w:rsidRPr="00555741">
              <w:rPr>
                <w:rFonts w:cstheme="minorHAnsi"/>
                <w:sz w:val="24"/>
                <w:szCs w:val="24"/>
                <w:lang w:val="el-GR"/>
              </w:rPr>
              <w:t>What did you discover?</w:t>
            </w:r>
          </w:p>
        </w:tc>
      </w:tr>
      <w:tr w:rsidR="00235B8C" w:rsidRPr="00555741">
        <w:trPr>
          <w:trHeight w:val="593"/>
        </w:trPr>
        <w:tc>
          <w:tcPr>
            <w:tcW w:w="2867" w:type="dxa"/>
            <w:gridSpan w:val="2"/>
          </w:tcPr>
          <w:p w:rsidR="00235B8C" w:rsidRPr="00555741" w:rsidRDefault="00F57FB3">
            <w:pPr>
              <w:spacing w:before="120" w:after="120"/>
              <w:jc w:val="center"/>
              <w:rPr>
                <w:rFonts w:cstheme="minorHAnsi"/>
                <w:sz w:val="24"/>
                <w:szCs w:val="24"/>
                <w:lang w:val="es-ES"/>
              </w:rPr>
            </w:pPr>
            <w:r w:rsidRPr="00555741">
              <w:rPr>
                <w:rFonts w:cstheme="minorHAnsi"/>
                <w:sz w:val="24"/>
                <w:szCs w:val="24"/>
                <w:lang w:val="es-ES"/>
              </w:rPr>
              <w:t>4</w:t>
            </w:r>
          </w:p>
        </w:tc>
        <w:tc>
          <w:tcPr>
            <w:tcW w:w="5720" w:type="dxa"/>
            <w:gridSpan w:val="2"/>
          </w:tcPr>
          <w:p w:rsidR="00235B8C" w:rsidRPr="00555741" w:rsidRDefault="00235B8C">
            <w:pPr>
              <w:shd w:val="clear" w:color="auto" w:fill="FFFFFF"/>
              <w:spacing w:before="60" w:after="60"/>
              <w:rPr>
                <w:rFonts w:cstheme="minorHAnsi"/>
                <w:sz w:val="24"/>
                <w:szCs w:val="24"/>
                <w:lang w:val="el-GR"/>
              </w:rPr>
            </w:pPr>
          </w:p>
        </w:tc>
      </w:tr>
      <w:tr w:rsidR="00235B8C" w:rsidRPr="00555741">
        <w:tc>
          <w:tcPr>
            <w:tcW w:w="2867" w:type="dxa"/>
            <w:gridSpan w:val="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TARGET GROUPS</w:t>
            </w:r>
          </w:p>
        </w:tc>
        <w:tc>
          <w:tcPr>
            <w:tcW w:w="5720" w:type="dxa"/>
            <w:gridSpan w:val="2"/>
          </w:tcPr>
          <w:p w:rsidR="00235B8C" w:rsidRPr="00555741" w:rsidRDefault="00555741">
            <w:pPr>
              <w:shd w:val="clear" w:color="auto" w:fill="FFFFFF"/>
              <w:spacing w:before="60" w:after="60"/>
              <w:rPr>
                <w:rFonts w:cstheme="minorHAnsi"/>
                <w:sz w:val="24"/>
                <w:szCs w:val="24"/>
                <w:lang w:val="el-GR"/>
              </w:rPr>
            </w:pPr>
            <w:r w:rsidRPr="00555741">
              <w:rPr>
                <w:rFonts w:cstheme="minorHAnsi"/>
                <w:sz w:val="24"/>
                <w:szCs w:val="24"/>
                <w:lang w:val="el-GR"/>
              </w:rPr>
              <w:t>Students of 15-18 years old.</w:t>
            </w:r>
          </w:p>
        </w:tc>
      </w:tr>
      <w:tr w:rsidR="00235B8C" w:rsidRPr="00555741">
        <w:tc>
          <w:tcPr>
            <w:tcW w:w="2867" w:type="dxa"/>
            <w:gridSpan w:val="2"/>
            <w:shd w:val="clear" w:color="auto" w:fill="E7E6E6" w:themeFill="background2"/>
          </w:tcPr>
          <w:p w:rsidR="00235B8C" w:rsidRPr="00555741" w:rsidRDefault="00555741">
            <w:pPr>
              <w:spacing w:before="120" w:after="120"/>
              <w:jc w:val="center"/>
              <w:rPr>
                <w:rFonts w:cstheme="minorHAnsi"/>
                <w:b/>
                <w:sz w:val="24"/>
                <w:szCs w:val="24"/>
                <w:lang w:val="el-GR"/>
              </w:rPr>
            </w:pPr>
            <w:r w:rsidRPr="00555741">
              <w:rPr>
                <w:rFonts w:cstheme="minorHAnsi"/>
                <w:b/>
                <w:sz w:val="24"/>
                <w:szCs w:val="24"/>
                <w:lang w:val="el-GR"/>
              </w:rPr>
              <w:t>TITLE</w:t>
            </w:r>
          </w:p>
        </w:tc>
        <w:tc>
          <w:tcPr>
            <w:tcW w:w="5720" w:type="dxa"/>
            <w:gridSpan w:val="2"/>
            <w:shd w:val="clear" w:color="auto" w:fill="E7E6E6" w:themeFill="background2"/>
          </w:tcPr>
          <w:p w:rsidR="00235B8C" w:rsidRPr="00555741" w:rsidRDefault="00555741">
            <w:pPr>
              <w:spacing w:before="120" w:after="120"/>
              <w:rPr>
                <w:rFonts w:cstheme="minorHAnsi"/>
                <w:b/>
                <w:sz w:val="24"/>
                <w:szCs w:val="24"/>
                <w:lang w:val="el-GR"/>
              </w:rPr>
            </w:pPr>
            <w:r w:rsidRPr="00555741">
              <w:rPr>
                <w:rFonts w:cstheme="minorHAnsi"/>
                <w:b/>
                <w:sz w:val="24"/>
                <w:szCs w:val="24"/>
                <w:lang w:val="el-GR"/>
              </w:rPr>
              <w:t>School Peer Conflict Mediation</w:t>
            </w:r>
          </w:p>
        </w:tc>
      </w:tr>
      <w:tr w:rsidR="00235B8C" w:rsidRPr="00555741">
        <w:tc>
          <w:tcPr>
            <w:tcW w:w="2867" w:type="dxa"/>
            <w:gridSpan w:val="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RUNNING TIME</w:t>
            </w:r>
          </w:p>
        </w:tc>
        <w:tc>
          <w:tcPr>
            <w:tcW w:w="5720" w:type="dxa"/>
            <w:gridSpan w:val="2"/>
          </w:tcPr>
          <w:p w:rsidR="00235B8C" w:rsidRPr="00555741" w:rsidRDefault="00555741">
            <w:pPr>
              <w:spacing w:before="120" w:after="120"/>
              <w:rPr>
                <w:rFonts w:cstheme="minorHAnsi"/>
                <w:sz w:val="24"/>
                <w:szCs w:val="24"/>
              </w:rPr>
            </w:pPr>
            <w:r w:rsidRPr="00555741">
              <w:rPr>
                <w:rFonts w:cstheme="minorHAnsi"/>
                <w:sz w:val="24"/>
                <w:szCs w:val="24"/>
              </w:rPr>
              <w:t xml:space="preserve">The training program suggested runs over a period of 14 weeks. Teachers may adjust the length according to circumstances and needs.  </w:t>
            </w:r>
          </w:p>
        </w:tc>
      </w:tr>
      <w:tr w:rsidR="00235B8C" w:rsidRPr="00555741">
        <w:tc>
          <w:tcPr>
            <w:tcW w:w="2867" w:type="dxa"/>
            <w:gridSpan w:val="2"/>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LEARNING OBJECTIVES</w:t>
            </w:r>
          </w:p>
        </w:tc>
        <w:tc>
          <w:tcPr>
            <w:tcW w:w="5720" w:type="dxa"/>
            <w:gridSpan w:val="2"/>
            <w:shd w:val="clear" w:color="auto" w:fill="E7E6E6" w:themeFill="background2"/>
          </w:tcPr>
          <w:p w:rsidR="00235B8C" w:rsidRPr="00555741" w:rsidRDefault="00555741">
            <w:pPr>
              <w:spacing w:before="120" w:after="120"/>
              <w:rPr>
                <w:rFonts w:cstheme="minorHAnsi"/>
                <w:sz w:val="24"/>
                <w:szCs w:val="24"/>
              </w:rPr>
            </w:pPr>
            <w:r w:rsidRPr="00555741">
              <w:rPr>
                <w:rFonts w:cstheme="minorHAnsi"/>
                <w:sz w:val="24"/>
                <w:szCs w:val="24"/>
              </w:rPr>
              <w:t>This training aims in teaching non-violent and creative resolutions of conflict and helps students to:</w:t>
            </w:r>
          </w:p>
          <w:p w:rsidR="00235B8C" w:rsidRPr="00555741" w:rsidRDefault="00555741">
            <w:pPr>
              <w:pStyle w:val="ListParagraph1"/>
              <w:numPr>
                <w:ilvl w:val="0"/>
                <w:numId w:val="5"/>
              </w:numPr>
              <w:spacing w:before="120" w:after="120"/>
              <w:ind w:left="176" w:hanging="142"/>
              <w:rPr>
                <w:rFonts w:cstheme="minorHAnsi"/>
                <w:sz w:val="24"/>
                <w:szCs w:val="24"/>
              </w:rPr>
            </w:pPr>
            <w:r w:rsidRPr="00555741">
              <w:rPr>
                <w:rFonts w:cstheme="minorHAnsi"/>
                <w:sz w:val="24"/>
                <w:szCs w:val="24"/>
              </w:rPr>
              <w:t>Resolve conflicts without the intervention of adults</w:t>
            </w:r>
          </w:p>
          <w:p w:rsidR="00235B8C" w:rsidRPr="00555741" w:rsidRDefault="00555741">
            <w:pPr>
              <w:pStyle w:val="ListParagraph1"/>
              <w:numPr>
                <w:ilvl w:val="0"/>
                <w:numId w:val="5"/>
              </w:numPr>
              <w:spacing w:before="120" w:after="120"/>
              <w:ind w:left="176" w:hanging="142"/>
              <w:rPr>
                <w:rFonts w:cstheme="minorHAnsi"/>
                <w:sz w:val="24"/>
                <w:szCs w:val="24"/>
                <w:lang w:val="el-GR"/>
              </w:rPr>
            </w:pPr>
            <w:r w:rsidRPr="00555741">
              <w:rPr>
                <w:rFonts w:cstheme="minorHAnsi"/>
                <w:sz w:val="24"/>
                <w:szCs w:val="24"/>
                <w:lang w:val="el-GR"/>
              </w:rPr>
              <w:t>Develop active listening skills</w:t>
            </w:r>
          </w:p>
          <w:p w:rsidR="00235B8C" w:rsidRPr="00555741" w:rsidRDefault="00555741">
            <w:pPr>
              <w:pStyle w:val="ListParagraph1"/>
              <w:numPr>
                <w:ilvl w:val="0"/>
                <w:numId w:val="5"/>
              </w:numPr>
              <w:spacing w:before="120" w:after="120"/>
              <w:ind w:left="176" w:hanging="142"/>
              <w:rPr>
                <w:rFonts w:cstheme="minorHAnsi"/>
                <w:sz w:val="24"/>
                <w:szCs w:val="24"/>
              </w:rPr>
            </w:pPr>
            <w:r w:rsidRPr="00555741">
              <w:rPr>
                <w:rFonts w:cstheme="minorHAnsi"/>
                <w:sz w:val="24"/>
                <w:szCs w:val="24"/>
              </w:rPr>
              <w:t>Manage better their feelings and temper</w:t>
            </w:r>
          </w:p>
          <w:p w:rsidR="00235B8C" w:rsidRPr="00555741" w:rsidRDefault="00555741">
            <w:pPr>
              <w:pStyle w:val="ListParagraph1"/>
              <w:numPr>
                <w:ilvl w:val="0"/>
                <w:numId w:val="5"/>
              </w:numPr>
              <w:spacing w:before="120" w:after="120"/>
              <w:ind w:left="176" w:hanging="142"/>
              <w:rPr>
                <w:rFonts w:cstheme="minorHAnsi"/>
                <w:sz w:val="24"/>
                <w:szCs w:val="24"/>
                <w:lang w:val="el-GR"/>
              </w:rPr>
            </w:pPr>
            <w:r w:rsidRPr="00555741">
              <w:rPr>
                <w:rFonts w:cstheme="minorHAnsi"/>
                <w:sz w:val="24"/>
                <w:szCs w:val="24"/>
                <w:lang w:val="el-GR"/>
              </w:rPr>
              <w:t>Accept more naturally diversity</w:t>
            </w:r>
          </w:p>
          <w:p w:rsidR="00235B8C" w:rsidRPr="00555741" w:rsidRDefault="00555741">
            <w:pPr>
              <w:pStyle w:val="ListParagraph1"/>
              <w:numPr>
                <w:ilvl w:val="0"/>
                <w:numId w:val="5"/>
              </w:numPr>
              <w:spacing w:before="120" w:after="120"/>
              <w:ind w:left="176" w:hanging="142"/>
              <w:rPr>
                <w:rFonts w:cstheme="minorHAnsi"/>
                <w:sz w:val="24"/>
                <w:szCs w:val="24"/>
                <w:lang w:val="el-GR"/>
              </w:rPr>
            </w:pPr>
            <w:r w:rsidRPr="00555741">
              <w:rPr>
                <w:rFonts w:cstheme="minorHAnsi"/>
                <w:sz w:val="24"/>
                <w:szCs w:val="24"/>
                <w:lang w:val="el-GR"/>
              </w:rPr>
              <w:t>Build relationships of trust</w:t>
            </w:r>
          </w:p>
        </w:tc>
      </w:tr>
      <w:tr w:rsidR="00235B8C" w:rsidRPr="00555741">
        <w:tc>
          <w:tcPr>
            <w:tcW w:w="2867" w:type="dxa"/>
            <w:gridSpan w:val="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MATERIALS</w:t>
            </w:r>
          </w:p>
        </w:tc>
        <w:tc>
          <w:tcPr>
            <w:tcW w:w="5720" w:type="dxa"/>
            <w:gridSpan w:val="2"/>
          </w:tcPr>
          <w:p w:rsidR="00235B8C" w:rsidRPr="00555741" w:rsidRDefault="00555741">
            <w:pPr>
              <w:spacing w:before="120" w:after="120"/>
              <w:rPr>
                <w:rFonts w:cstheme="minorHAnsi"/>
                <w:sz w:val="24"/>
                <w:szCs w:val="24"/>
              </w:rPr>
            </w:pPr>
            <w:r w:rsidRPr="00555741">
              <w:rPr>
                <w:rFonts w:cstheme="minorHAnsi"/>
                <w:sz w:val="24"/>
                <w:szCs w:val="24"/>
              </w:rPr>
              <w:t xml:space="preserve">A training guide toolkit (attached) that can also be found here, as a pdf, in the following url: </w:t>
            </w:r>
            <w:hyperlink r:id="rId8" w:history="1">
              <w:r w:rsidRPr="00555741">
                <w:rPr>
                  <w:rStyle w:val="Hyperlink"/>
                  <w:rFonts w:cstheme="minorHAnsi"/>
                  <w:color w:val="auto"/>
                  <w:sz w:val="24"/>
                  <w:szCs w:val="24"/>
                </w:rPr>
                <w:t>https://www.irex.org/resource/conflict-resolution-and-peer-mediation-toolkit</w:t>
              </w:r>
            </w:hyperlink>
          </w:p>
        </w:tc>
      </w:tr>
      <w:tr w:rsidR="00235B8C" w:rsidRPr="00555741">
        <w:tc>
          <w:tcPr>
            <w:tcW w:w="2867" w:type="dxa"/>
            <w:gridSpan w:val="2"/>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PREPARATION</w:t>
            </w:r>
          </w:p>
        </w:tc>
        <w:tc>
          <w:tcPr>
            <w:tcW w:w="5720" w:type="dxa"/>
            <w:gridSpan w:val="2"/>
            <w:shd w:val="clear" w:color="auto" w:fill="E7E6E6" w:themeFill="background2"/>
          </w:tcPr>
          <w:p w:rsidR="00235B8C" w:rsidRPr="00555741" w:rsidRDefault="00555741">
            <w:pPr>
              <w:spacing w:before="120" w:after="120"/>
              <w:rPr>
                <w:rFonts w:cstheme="minorHAnsi"/>
                <w:sz w:val="24"/>
                <w:szCs w:val="24"/>
              </w:rPr>
            </w:pPr>
            <w:r w:rsidRPr="00555741">
              <w:rPr>
                <w:rFonts w:cstheme="minorHAnsi"/>
                <w:sz w:val="24"/>
                <w:szCs w:val="24"/>
              </w:rPr>
              <w:t xml:space="preserve">The training needs a very good and solid preparation for the program to have results. In some countries, </w:t>
            </w:r>
            <w:proofErr w:type="spellStart"/>
            <w:r w:rsidRPr="00555741">
              <w:rPr>
                <w:rFonts w:cstheme="minorHAnsi"/>
                <w:sz w:val="24"/>
                <w:szCs w:val="24"/>
              </w:rPr>
              <w:t>specialised</w:t>
            </w:r>
            <w:proofErr w:type="spellEnd"/>
            <w:r w:rsidRPr="00555741">
              <w:rPr>
                <w:rFonts w:cstheme="minorHAnsi"/>
                <w:sz w:val="24"/>
                <w:szCs w:val="24"/>
              </w:rPr>
              <w:t xml:space="preserve"> experts run this training program. However, we believe that with the support of the school, teachers can set up a training program on their own. </w:t>
            </w:r>
          </w:p>
        </w:tc>
      </w:tr>
      <w:tr w:rsidR="00235B8C" w:rsidRPr="00555741">
        <w:tc>
          <w:tcPr>
            <w:tcW w:w="2867" w:type="dxa"/>
            <w:gridSpan w:val="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IMPLEMENTATION</w:t>
            </w:r>
          </w:p>
        </w:tc>
        <w:tc>
          <w:tcPr>
            <w:tcW w:w="5720" w:type="dxa"/>
            <w:gridSpan w:val="2"/>
          </w:tcPr>
          <w:p w:rsidR="00235B8C" w:rsidRPr="00555741" w:rsidRDefault="00555741">
            <w:pPr>
              <w:pStyle w:val="ListParagraph1"/>
              <w:numPr>
                <w:ilvl w:val="0"/>
                <w:numId w:val="6"/>
              </w:numPr>
              <w:spacing w:before="120" w:after="120"/>
              <w:ind w:left="318" w:hanging="284"/>
              <w:rPr>
                <w:rFonts w:cstheme="minorHAnsi"/>
                <w:b/>
                <w:sz w:val="24"/>
                <w:szCs w:val="24"/>
              </w:rPr>
            </w:pPr>
            <w:r w:rsidRPr="00555741">
              <w:rPr>
                <w:rFonts w:cstheme="minorHAnsi"/>
                <w:b/>
                <w:sz w:val="24"/>
                <w:szCs w:val="24"/>
              </w:rPr>
              <w:t xml:space="preserve">Initiating the Training: </w:t>
            </w:r>
            <w:r w:rsidRPr="00555741">
              <w:rPr>
                <w:rFonts w:cstheme="minorHAnsi"/>
                <w:sz w:val="24"/>
                <w:szCs w:val="24"/>
              </w:rPr>
              <w:t>Raise awareness into the school community as to the implementation of the program, its goals, vision and phases.</w:t>
            </w:r>
          </w:p>
          <w:p w:rsidR="00235B8C" w:rsidRPr="00555741" w:rsidRDefault="00555741">
            <w:pPr>
              <w:pStyle w:val="ListParagraph1"/>
              <w:numPr>
                <w:ilvl w:val="0"/>
                <w:numId w:val="6"/>
              </w:numPr>
              <w:spacing w:before="120" w:after="120"/>
              <w:ind w:left="318" w:hanging="284"/>
              <w:rPr>
                <w:rFonts w:cstheme="minorHAnsi"/>
                <w:sz w:val="24"/>
                <w:szCs w:val="24"/>
              </w:rPr>
            </w:pPr>
            <w:r w:rsidRPr="00555741">
              <w:rPr>
                <w:rFonts w:cstheme="minorHAnsi"/>
                <w:b/>
                <w:sz w:val="24"/>
                <w:szCs w:val="24"/>
              </w:rPr>
              <w:t>Planning:</w:t>
            </w:r>
            <w:r w:rsidRPr="00555741">
              <w:rPr>
                <w:rFonts w:cstheme="minorHAnsi"/>
                <w:sz w:val="24"/>
                <w:szCs w:val="24"/>
              </w:rPr>
              <w:t xml:space="preserve"> Form a team of teachers who will be in </w:t>
            </w:r>
            <w:r w:rsidRPr="00555741">
              <w:rPr>
                <w:rFonts w:cstheme="minorHAnsi"/>
                <w:sz w:val="24"/>
                <w:szCs w:val="24"/>
              </w:rPr>
              <w:lastRenderedPageBreak/>
              <w:t>charge of designing, running, facilitating and evaluating the program.</w:t>
            </w:r>
          </w:p>
          <w:p w:rsidR="00235B8C" w:rsidRPr="00555741" w:rsidRDefault="00555741">
            <w:pPr>
              <w:pStyle w:val="ListParagraph1"/>
              <w:numPr>
                <w:ilvl w:val="0"/>
                <w:numId w:val="6"/>
              </w:numPr>
              <w:spacing w:before="120" w:after="120"/>
              <w:ind w:left="318" w:hanging="284"/>
              <w:rPr>
                <w:rFonts w:cstheme="minorHAnsi"/>
                <w:sz w:val="24"/>
                <w:szCs w:val="24"/>
              </w:rPr>
            </w:pPr>
            <w:r w:rsidRPr="00555741">
              <w:rPr>
                <w:rFonts w:cstheme="minorHAnsi"/>
                <w:b/>
                <w:sz w:val="24"/>
                <w:szCs w:val="24"/>
              </w:rPr>
              <w:t>Training:</w:t>
            </w:r>
            <w:r w:rsidRPr="00555741">
              <w:rPr>
                <w:rFonts w:cstheme="minorHAnsi"/>
                <w:sz w:val="24"/>
                <w:szCs w:val="24"/>
              </w:rPr>
              <w:t xml:space="preserve"> This is the actual phase of the program.</w:t>
            </w:r>
          </w:p>
        </w:tc>
      </w:tr>
      <w:tr w:rsidR="00235B8C" w:rsidRPr="00555741">
        <w:tc>
          <w:tcPr>
            <w:tcW w:w="2867" w:type="dxa"/>
            <w:gridSpan w:val="2"/>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lastRenderedPageBreak/>
              <w:t>ROLE OF THE TEACHER</w:t>
            </w:r>
          </w:p>
        </w:tc>
        <w:tc>
          <w:tcPr>
            <w:tcW w:w="5720" w:type="dxa"/>
            <w:gridSpan w:val="2"/>
            <w:shd w:val="clear" w:color="auto" w:fill="E7E6E6" w:themeFill="background2"/>
          </w:tcPr>
          <w:p w:rsidR="00235B8C" w:rsidRPr="00555741" w:rsidRDefault="00555741">
            <w:pPr>
              <w:spacing w:before="120" w:after="120"/>
              <w:rPr>
                <w:rFonts w:cstheme="minorHAnsi"/>
                <w:sz w:val="24"/>
                <w:szCs w:val="24"/>
              </w:rPr>
            </w:pPr>
            <w:r w:rsidRPr="00555741">
              <w:rPr>
                <w:rFonts w:cstheme="minorHAnsi"/>
                <w:sz w:val="24"/>
                <w:szCs w:val="24"/>
              </w:rPr>
              <w:t xml:space="preserve">The teachers have to prepare the framework within which students will have the opportunity to learn the peer mediation techniques. </w:t>
            </w:r>
          </w:p>
        </w:tc>
      </w:tr>
      <w:tr w:rsidR="00235B8C" w:rsidRPr="00555741">
        <w:tc>
          <w:tcPr>
            <w:tcW w:w="2867" w:type="dxa"/>
            <w:gridSpan w:val="2"/>
          </w:tcPr>
          <w:p w:rsidR="00235B8C" w:rsidRPr="00555741" w:rsidRDefault="00555741">
            <w:pPr>
              <w:spacing w:before="120" w:after="120"/>
              <w:jc w:val="center"/>
              <w:rPr>
                <w:rFonts w:cstheme="minorHAnsi"/>
                <w:sz w:val="24"/>
                <w:szCs w:val="24"/>
              </w:rPr>
            </w:pPr>
            <w:r w:rsidRPr="00555741">
              <w:rPr>
                <w:rFonts w:cstheme="minorHAnsi"/>
                <w:sz w:val="24"/>
                <w:szCs w:val="24"/>
              </w:rPr>
              <w:t>POSSIBLE RISKS &amp; HOW TO HANDLE THEM</w:t>
            </w:r>
          </w:p>
        </w:tc>
        <w:tc>
          <w:tcPr>
            <w:tcW w:w="5720" w:type="dxa"/>
            <w:gridSpan w:val="2"/>
          </w:tcPr>
          <w:p w:rsidR="00235B8C" w:rsidRPr="00555741" w:rsidRDefault="00555741">
            <w:pPr>
              <w:spacing w:before="120" w:after="120"/>
              <w:rPr>
                <w:rFonts w:cstheme="minorHAnsi"/>
                <w:sz w:val="24"/>
                <w:szCs w:val="24"/>
              </w:rPr>
            </w:pPr>
            <w:r w:rsidRPr="00555741">
              <w:rPr>
                <w:rFonts w:cstheme="minorHAnsi"/>
                <w:sz w:val="24"/>
                <w:szCs w:val="24"/>
              </w:rPr>
              <w:t>No specific risks are envisaged, as long as the program is carefully structured and planned.</w:t>
            </w:r>
          </w:p>
        </w:tc>
      </w:tr>
      <w:tr w:rsidR="00235B8C" w:rsidRPr="00555741">
        <w:tc>
          <w:tcPr>
            <w:tcW w:w="2867" w:type="dxa"/>
            <w:gridSpan w:val="2"/>
            <w:shd w:val="clear" w:color="auto" w:fill="E7E6E6" w:themeFill="background2"/>
          </w:tcPr>
          <w:p w:rsidR="00235B8C" w:rsidRPr="00555741" w:rsidRDefault="00555741">
            <w:pPr>
              <w:spacing w:before="120" w:after="120"/>
              <w:jc w:val="center"/>
              <w:rPr>
                <w:rFonts w:cstheme="minorHAnsi"/>
                <w:sz w:val="24"/>
                <w:szCs w:val="24"/>
                <w:lang w:val="el-GR"/>
              </w:rPr>
            </w:pPr>
            <w:r w:rsidRPr="00555741">
              <w:rPr>
                <w:rFonts w:cstheme="minorHAnsi"/>
                <w:sz w:val="24"/>
                <w:szCs w:val="24"/>
                <w:lang w:val="el-GR"/>
              </w:rPr>
              <w:t>FEEDBACK TOOL</w:t>
            </w:r>
          </w:p>
        </w:tc>
        <w:tc>
          <w:tcPr>
            <w:tcW w:w="5720" w:type="dxa"/>
            <w:gridSpan w:val="2"/>
            <w:shd w:val="clear" w:color="auto" w:fill="E7E6E6" w:themeFill="background2"/>
          </w:tcPr>
          <w:p w:rsidR="00235B8C" w:rsidRPr="00555741" w:rsidRDefault="00555741">
            <w:pPr>
              <w:spacing w:before="120" w:after="120"/>
              <w:rPr>
                <w:rFonts w:cstheme="minorHAnsi"/>
                <w:b/>
                <w:sz w:val="24"/>
                <w:szCs w:val="24"/>
              </w:rPr>
            </w:pPr>
            <w:r w:rsidRPr="00555741">
              <w:rPr>
                <w:rFonts w:cstheme="minorHAnsi"/>
                <w:sz w:val="24"/>
                <w:szCs w:val="24"/>
              </w:rPr>
              <w:t>An additional phase of role-playing can be added to the program so that students have the opportunity to practice what they learned. This will also give teachers the opportunity to understand to what extend the learning objectives were met.</w:t>
            </w:r>
          </w:p>
        </w:tc>
      </w:tr>
    </w:tbl>
    <w:p w:rsidR="00235B8C" w:rsidRPr="00555741" w:rsidRDefault="00235B8C">
      <w:pPr>
        <w:jc w:val="both"/>
        <w:rPr>
          <w:rStyle w:val="Nessuno"/>
          <w:rFonts w:cstheme="minorHAnsi"/>
          <w:b/>
          <w:bCs/>
          <w:sz w:val="24"/>
          <w:szCs w:val="24"/>
          <w:u w:val="single"/>
          <w:shd w:val="clear" w:color="auto" w:fill="FFFFFF"/>
        </w:rPr>
      </w:pPr>
    </w:p>
    <w:tbl>
      <w:tblPr>
        <w:tblpPr w:leftFromText="180" w:rightFromText="180" w:vertAnchor="text" w:horzAnchor="page" w:tblpX="1682" w:tblpY="719"/>
        <w:tblOverlap w:val="never"/>
        <w:tblW w:w="86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07"/>
        <w:gridCol w:w="5646"/>
      </w:tblGrid>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F57FB3">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5</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235B8C">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es-ES"/>
              </w:rPr>
            </w:pP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TARGET GROUPS</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For all</w:t>
            </w:r>
            <w:r w:rsidRPr="00555741">
              <w:rPr>
                <w:rFonts w:asciiTheme="minorHAnsi" w:hAnsiTheme="minorHAnsi" w:cstheme="minorHAnsi"/>
                <w:color w:val="auto"/>
                <w:sz w:val="24"/>
                <w:szCs w:val="24"/>
              </w:rPr>
              <w:t xml:space="preserve"> </w:t>
            </w:r>
          </w:p>
        </w:tc>
      </w:tr>
      <w:tr w:rsidR="00235B8C" w:rsidRPr="00555741">
        <w:trPr>
          <w:trHeight w:val="25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TITLE</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The five words</w:t>
            </w: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RUNNING TIME</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10-20 min</w:t>
            </w:r>
          </w:p>
        </w:tc>
      </w:tr>
      <w:tr w:rsidR="00235B8C" w:rsidRPr="00555741">
        <w:trPr>
          <w:trHeight w:val="105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aps/>
                <w:color w:val="auto"/>
                <w:sz w:val="24"/>
                <w:szCs w:val="24"/>
              </w:rPr>
              <w:t>LEARNING OBJECTIVES</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hAnsiTheme="minorHAnsi" w:cstheme="minorHAnsi"/>
                <w:color w:val="auto"/>
                <w:sz w:val="24"/>
                <w:szCs w:val="24"/>
              </w:rPr>
              <w:t xml:space="preserve">1. </w:t>
            </w:r>
            <w:r w:rsidRPr="00555741">
              <w:rPr>
                <w:rFonts w:asciiTheme="minorHAnsi" w:hAnsiTheme="minorHAnsi" w:cstheme="minorHAnsi"/>
                <w:color w:val="auto"/>
                <w:sz w:val="24"/>
                <w:szCs w:val="24"/>
                <w:lang w:val="es-ES"/>
              </w:rPr>
              <w:t>Experimenting</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that</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an</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agreement</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can</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be</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reached</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without</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the</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need</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of</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giving</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your</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own</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ideas</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away</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and</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by</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accepting</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other</w:t>
            </w:r>
            <w:r w:rsidRPr="00555741">
              <w:rPr>
                <w:rFonts w:asciiTheme="minorHAnsi" w:hAnsiTheme="minorHAnsi" w:cstheme="minorHAnsi"/>
                <w:color w:val="auto"/>
                <w:sz w:val="24"/>
                <w:szCs w:val="24"/>
              </w:rPr>
              <w:t>’</w:t>
            </w:r>
            <w:r w:rsidRPr="00555741">
              <w:rPr>
                <w:rFonts w:asciiTheme="minorHAnsi" w:hAnsiTheme="minorHAnsi" w:cstheme="minorHAnsi"/>
                <w:color w:val="auto"/>
                <w:sz w:val="24"/>
                <w:szCs w:val="24"/>
                <w:lang w:val="es-ES"/>
              </w:rPr>
              <w:t>s</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ideas</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when</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the</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argumentation</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is</w:t>
            </w:r>
            <w:r w:rsidRPr="00555741">
              <w:rPr>
                <w:rFonts w:asciiTheme="minorHAnsi" w:hAnsiTheme="minorHAnsi" w:cstheme="minorHAnsi"/>
                <w:color w:val="auto"/>
                <w:sz w:val="24"/>
                <w:szCs w:val="24"/>
              </w:rPr>
              <w:t xml:space="preserve"> </w:t>
            </w:r>
            <w:r w:rsidRPr="00555741">
              <w:rPr>
                <w:rFonts w:asciiTheme="minorHAnsi" w:hAnsiTheme="minorHAnsi" w:cstheme="minorHAnsi"/>
                <w:color w:val="auto"/>
                <w:sz w:val="24"/>
                <w:szCs w:val="24"/>
                <w:lang w:val="es-ES"/>
              </w:rPr>
              <w:t>persuasive</w:t>
            </w:r>
            <w:r w:rsidRPr="00555741">
              <w:rPr>
                <w:rFonts w:asciiTheme="minorHAnsi" w:hAnsiTheme="minorHAnsi" w:cstheme="minorHAnsi"/>
                <w:color w:val="auto"/>
                <w:sz w:val="24"/>
                <w:szCs w:val="24"/>
              </w:rPr>
              <w:t>.</w:t>
            </w:r>
          </w:p>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hAnsiTheme="minorHAnsi" w:cstheme="minorHAnsi"/>
                <w:color w:val="auto"/>
                <w:sz w:val="24"/>
                <w:szCs w:val="24"/>
              </w:rPr>
              <w:t>2.</w:t>
            </w:r>
            <w:r w:rsidRPr="00555741">
              <w:rPr>
                <w:rFonts w:asciiTheme="minorHAnsi" w:hAnsiTheme="minorHAnsi" w:cstheme="minorHAnsi"/>
                <w:color w:val="auto"/>
                <w:sz w:val="24"/>
                <w:szCs w:val="24"/>
                <w:lang w:val="es-ES"/>
              </w:rPr>
              <w:t xml:space="preserve"> Being able to express your own ideas with clarity</w:t>
            </w: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MATERIALS</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Paper</w:t>
            </w:r>
            <w:r w:rsidRPr="00555741">
              <w:rPr>
                <w:rFonts w:asciiTheme="minorHAnsi" w:hAnsiTheme="minorHAnsi" w:cstheme="minorHAnsi"/>
                <w:color w:val="auto"/>
                <w:sz w:val="24"/>
                <w:szCs w:val="24"/>
              </w:rPr>
              <w:t>, pen</w:t>
            </w: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PREPARATION</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N</w:t>
            </w:r>
            <w:r w:rsidRPr="00555741">
              <w:rPr>
                <w:rFonts w:asciiTheme="minorHAnsi" w:hAnsiTheme="minorHAnsi" w:cstheme="minorHAnsi"/>
                <w:color w:val="auto"/>
                <w:sz w:val="24"/>
                <w:szCs w:val="24"/>
                <w:lang w:val="es-ES"/>
              </w:rPr>
              <w:t>one</w:t>
            </w:r>
          </w:p>
        </w:tc>
      </w:tr>
      <w:tr w:rsidR="00235B8C" w:rsidRPr="00555741">
        <w:trPr>
          <w:trHeight w:val="356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lastRenderedPageBreak/>
              <w:t>IMPLEMENTATION</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235B8C">
            <w:pPr>
              <w:pStyle w:val="Default"/>
              <w:framePr w:wrap="auto" w:yAlign="inline"/>
              <w:jc w:val="both"/>
              <w:rPr>
                <w:rFonts w:asciiTheme="minorHAnsi" w:eastAsia="Trebuchet MS" w:hAnsiTheme="minorHAnsi" w:cstheme="minorHAnsi"/>
                <w:color w:val="auto"/>
                <w:sz w:val="24"/>
                <w:szCs w:val="24"/>
                <w:u w:color="333333"/>
                <w:shd w:val="clear" w:color="auto" w:fill="FFFFFF"/>
              </w:rPr>
            </w:pPr>
          </w:p>
          <w:p w:rsidR="00235B8C" w:rsidRPr="00555741" w:rsidRDefault="00555741">
            <w:pPr>
              <w:pStyle w:val="Default"/>
              <w:framePr w:wrap="auto" w:yAlign="inline"/>
              <w:jc w:val="both"/>
              <w:rPr>
                <w:rFonts w:asciiTheme="minorHAnsi" w:hAnsiTheme="minorHAnsi" w:cstheme="minorHAnsi"/>
                <w:color w:val="auto"/>
                <w:sz w:val="24"/>
                <w:szCs w:val="24"/>
              </w:rPr>
            </w:pPr>
            <w:r w:rsidRPr="00555741">
              <w:rPr>
                <w:rFonts w:asciiTheme="minorHAnsi" w:hAnsiTheme="minorHAnsi" w:cstheme="minorHAnsi"/>
                <w:color w:val="auto"/>
                <w:sz w:val="24"/>
                <w:szCs w:val="24"/>
                <w:u w:color="333333"/>
                <w:shd w:val="clear" w:color="auto" w:fill="FFFFFF"/>
                <w:lang w:val="es-ES"/>
              </w:rPr>
              <w:t>A</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topic</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is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picked</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w:t>
            </w:r>
            <w:r w:rsidRPr="00555741">
              <w:rPr>
                <w:rFonts w:asciiTheme="minorHAnsi" w:hAnsiTheme="minorHAnsi" w:cstheme="minorHAnsi"/>
                <w:color w:val="auto"/>
                <w:sz w:val="24"/>
                <w:szCs w:val="24"/>
                <w:u w:color="333333"/>
                <w:shd w:val="clear" w:color="auto" w:fill="FFFFFF"/>
              </w:rPr>
              <w:t>.</w:t>
            </w:r>
            <w:r w:rsidRPr="00555741">
              <w:rPr>
                <w:rFonts w:asciiTheme="minorHAnsi" w:hAnsiTheme="minorHAnsi" w:cstheme="minorHAnsi"/>
                <w:color w:val="auto"/>
                <w:sz w:val="24"/>
                <w:szCs w:val="24"/>
                <w:u w:color="333333"/>
                <w:shd w:val="clear" w:color="auto" w:fill="FFFFFF"/>
                <w:lang w:val="es-ES"/>
              </w:rPr>
              <w:t>i</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five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words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of</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friendship</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or</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peace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or</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freedom</w:t>
            </w:r>
            <w:r w:rsidRPr="00555741">
              <w:rPr>
                <w:rFonts w:asciiTheme="minorHAnsi" w:hAnsiTheme="minorHAnsi" w:cstheme="minorHAnsi"/>
                <w:color w:val="auto"/>
                <w:sz w:val="24"/>
                <w:szCs w:val="24"/>
                <w:u w:color="333333"/>
                <w:shd w:val="clear" w:color="auto" w:fill="FFFFFF"/>
              </w:rPr>
              <w:t xml:space="preserve">, ...) </w:t>
            </w:r>
            <w:r w:rsidRPr="00555741">
              <w:rPr>
                <w:rFonts w:asciiTheme="minorHAnsi" w:hAnsiTheme="minorHAnsi" w:cstheme="minorHAnsi"/>
                <w:color w:val="auto"/>
                <w:sz w:val="24"/>
                <w:szCs w:val="24"/>
                <w:u w:color="333333"/>
                <w:shd w:val="clear" w:color="auto" w:fill="FFFFFF"/>
                <w:lang w:val="es-ES"/>
              </w:rPr>
              <w:t>and</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participants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have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one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minute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to</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write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down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individually</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five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words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they</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consider</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most</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important</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in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relation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to</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selected</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topic</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participants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are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divided</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in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pairs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each</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pair</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has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two</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minutes</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to</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find</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an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agreement</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on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the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selection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of</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five</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common</w:t>
            </w:r>
            <w:r w:rsidRPr="00555741">
              <w:rPr>
                <w:rFonts w:asciiTheme="minorHAnsi" w:hAnsiTheme="minorHAnsi" w:cstheme="minorHAnsi"/>
                <w:color w:val="auto"/>
                <w:sz w:val="24"/>
                <w:szCs w:val="24"/>
                <w:u w:color="333333"/>
                <w:shd w:val="clear" w:color="auto" w:fill="FFFFFF"/>
              </w:rPr>
              <w:t xml:space="preserve"> </w:t>
            </w:r>
            <w:r w:rsidRPr="00555741">
              <w:rPr>
                <w:rFonts w:asciiTheme="minorHAnsi" w:hAnsiTheme="minorHAnsi" w:cstheme="minorHAnsi"/>
                <w:color w:val="auto"/>
                <w:sz w:val="24"/>
                <w:szCs w:val="24"/>
                <w:u w:color="333333"/>
                <w:shd w:val="clear" w:color="auto" w:fill="FFFFFF"/>
                <w:lang w:val="es-ES"/>
              </w:rPr>
              <w:t>words</w:t>
            </w:r>
            <w:r w:rsidRPr="00555741">
              <w:rPr>
                <w:rFonts w:asciiTheme="minorHAnsi" w:hAnsiTheme="minorHAnsi" w:cstheme="minorHAnsi"/>
                <w:color w:val="auto"/>
                <w:sz w:val="24"/>
                <w:szCs w:val="24"/>
                <w:u w:color="333333"/>
                <w:shd w:val="clear" w:color="auto" w:fill="FFFFFF"/>
              </w:rPr>
              <w:t xml:space="preserve">. </w:t>
            </w:r>
            <w:proofErr w:type="spellStart"/>
            <w:r w:rsidRPr="00555741">
              <w:rPr>
                <w:rFonts w:asciiTheme="minorHAnsi" w:hAnsiTheme="minorHAnsi" w:cstheme="minorHAnsi"/>
                <w:color w:val="auto"/>
                <w:sz w:val="24"/>
                <w:szCs w:val="24"/>
                <w:u w:color="333333"/>
                <w:shd w:val="clear" w:color="auto" w:fill="FFFFFF"/>
                <w:lang w:val="it-IT"/>
              </w:rPr>
              <w:t>Later</w:t>
            </w:r>
            <w:proofErr w:type="spellEnd"/>
            <w:r w:rsidRPr="00555741">
              <w:rPr>
                <w:rFonts w:asciiTheme="minorHAnsi" w:hAnsiTheme="minorHAnsi" w:cstheme="minorHAnsi"/>
                <w:color w:val="auto"/>
                <w:sz w:val="24"/>
                <w:szCs w:val="24"/>
                <w:u w:color="333333"/>
                <w:shd w:val="clear" w:color="auto" w:fill="FFFFFF"/>
                <w:lang w:val="it-IT"/>
              </w:rPr>
              <w:t xml:space="preserve">, by </w:t>
            </w:r>
            <w:proofErr w:type="spellStart"/>
            <w:r w:rsidRPr="00555741">
              <w:rPr>
                <w:rFonts w:asciiTheme="minorHAnsi" w:hAnsiTheme="minorHAnsi" w:cstheme="minorHAnsi"/>
                <w:color w:val="auto"/>
                <w:sz w:val="24"/>
                <w:szCs w:val="24"/>
                <w:u w:color="333333"/>
                <w:shd w:val="clear" w:color="auto" w:fill="FFFFFF"/>
                <w:lang w:val="it-IT"/>
              </w:rPr>
              <w:t>uniting</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two</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pairs</w:t>
            </w:r>
            <w:proofErr w:type="spellEnd"/>
            <w:r w:rsidRPr="00555741">
              <w:rPr>
                <w:rFonts w:asciiTheme="minorHAnsi" w:hAnsiTheme="minorHAnsi" w:cstheme="minorHAnsi"/>
                <w:color w:val="auto"/>
                <w:sz w:val="24"/>
                <w:szCs w:val="24"/>
                <w:u w:color="333333"/>
                <w:shd w:val="clear" w:color="auto" w:fill="FFFFFF"/>
                <w:lang w:val="it-IT"/>
              </w:rPr>
              <w:t xml:space="preserve">, the </w:t>
            </w:r>
            <w:proofErr w:type="spellStart"/>
            <w:r w:rsidRPr="00555741">
              <w:rPr>
                <w:rFonts w:asciiTheme="minorHAnsi" w:hAnsiTheme="minorHAnsi" w:cstheme="minorHAnsi"/>
                <w:color w:val="auto"/>
                <w:sz w:val="24"/>
                <w:szCs w:val="24"/>
                <w:u w:color="333333"/>
                <w:shd w:val="clear" w:color="auto" w:fill="FFFFFF"/>
                <w:lang w:val="it-IT"/>
              </w:rPr>
              <w:t>participants</w:t>
            </w:r>
            <w:proofErr w:type="spellEnd"/>
            <w:r w:rsidRPr="00555741">
              <w:rPr>
                <w:rFonts w:asciiTheme="minorHAnsi" w:hAnsiTheme="minorHAnsi" w:cstheme="minorHAnsi"/>
                <w:color w:val="auto"/>
                <w:sz w:val="24"/>
                <w:szCs w:val="24"/>
                <w:u w:color="333333"/>
                <w:shd w:val="clear" w:color="auto" w:fill="FFFFFF"/>
                <w:lang w:val="it-IT"/>
              </w:rPr>
              <w:t xml:space="preserve"> combine </w:t>
            </w:r>
            <w:proofErr w:type="spellStart"/>
            <w:r w:rsidRPr="00555741">
              <w:rPr>
                <w:rFonts w:asciiTheme="minorHAnsi" w:hAnsiTheme="minorHAnsi" w:cstheme="minorHAnsi"/>
                <w:color w:val="auto"/>
                <w:sz w:val="24"/>
                <w:szCs w:val="24"/>
                <w:u w:color="333333"/>
                <w:shd w:val="clear" w:color="auto" w:fill="FFFFFF"/>
                <w:lang w:val="it-IT"/>
              </w:rPr>
              <w:t>into</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quartets</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each</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quartet</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has</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three</w:t>
            </w:r>
            <w:proofErr w:type="spellEnd"/>
            <w:r w:rsidRPr="00555741">
              <w:rPr>
                <w:rFonts w:asciiTheme="minorHAnsi" w:hAnsiTheme="minorHAnsi" w:cstheme="minorHAnsi"/>
                <w:color w:val="auto"/>
                <w:sz w:val="24"/>
                <w:szCs w:val="24"/>
                <w:u w:color="333333"/>
                <w:shd w:val="clear" w:color="auto" w:fill="FFFFFF"/>
                <w:lang w:val="it-IT"/>
              </w:rPr>
              <w:t xml:space="preserve"> minutes to decide the </w:t>
            </w:r>
            <w:proofErr w:type="spellStart"/>
            <w:r w:rsidRPr="00555741">
              <w:rPr>
                <w:rFonts w:asciiTheme="minorHAnsi" w:hAnsiTheme="minorHAnsi" w:cstheme="minorHAnsi"/>
                <w:color w:val="auto"/>
                <w:sz w:val="24"/>
                <w:szCs w:val="24"/>
                <w:u w:color="333333"/>
                <w:shd w:val="clear" w:color="auto" w:fill="FFFFFF"/>
                <w:lang w:val="it-IT"/>
              </w:rPr>
              <w:t>five</w:t>
            </w:r>
            <w:proofErr w:type="spellEnd"/>
            <w:r w:rsidRPr="00555741">
              <w:rPr>
                <w:rFonts w:asciiTheme="minorHAnsi" w:hAnsiTheme="minorHAnsi" w:cstheme="minorHAnsi"/>
                <w:color w:val="auto"/>
                <w:sz w:val="24"/>
                <w:szCs w:val="24"/>
                <w:u w:color="333333"/>
                <w:shd w:val="clear" w:color="auto" w:fill="FFFFFF"/>
                <w:lang w:val="it-IT"/>
              </w:rPr>
              <w:t xml:space="preserve"> common </w:t>
            </w:r>
            <w:proofErr w:type="spellStart"/>
            <w:r w:rsidRPr="00555741">
              <w:rPr>
                <w:rFonts w:asciiTheme="minorHAnsi" w:hAnsiTheme="minorHAnsi" w:cstheme="minorHAnsi"/>
                <w:color w:val="auto"/>
                <w:sz w:val="24"/>
                <w:szCs w:val="24"/>
                <w:u w:color="333333"/>
                <w:shd w:val="clear" w:color="auto" w:fill="FFFFFF"/>
                <w:lang w:val="it-IT"/>
              </w:rPr>
              <w:t>words</w:t>
            </w:r>
            <w:proofErr w:type="spellEnd"/>
            <w:r w:rsidRPr="00555741">
              <w:rPr>
                <w:rFonts w:asciiTheme="minorHAnsi" w:hAnsiTheme="minorHAnsi" w:cstheme="minorHAnsi"/>
                <w:color w:val="auto"/>
                <w:sz w:val="24"/>
                <w:szCs w:val="24"/>
                <w:u w:color="333333"/>
                <w:shd w:val="clear" w:color="auto" w:fill="FFFFFF"/>
                <w:lang w:val="it-IT"/>
              </w:rPr>
              <w:t xml:space="preserve">. The </w:t>
            </w:r>
            <w:proofErr w:type="spellStart"/>
            <w:r w:rsidRPr="00555741">
              <w:rPr>
                <w:rFonts w:asciiTheme="minorHAnsi" w:hAnsiTheme="minorHAnsi" w:cstheme="minorHAnsi"/>
                <w:color w:val="auto"/>
                <w:sz w:val="24"/>
                <w:szCs w:val="24"/>
                <w:u w:color="333333"/>
                <w:shd w:val="clear" w:color="auto" w:fill="FFFFFF"/>
                <w:lang w:val="it-IT"/>
              </w:rPr>
              <w:t>activity</w:t>
            </w:r>
            <w:proofErr w:type="spellEnd"/>
            <w:r w:rsidRPr="00555741">
              <w:rPr>
                <w:rFonts w:asciiTheme="minorHAnsi" w:hAnsiTheme="minorHAnsi" w:cstheme="minorHAnsi"/>
                <w:color w:val="auto"/>
                <w:sz w:val="24"/>
                <w:szCs w:val="24"/>
                <w:u w:color="333333"/>
                <w:shd w:val="clear" w:color="auto" w:fill="FFFFFF"/>
                <w:lang w:val="it-IT"/>
              </w:rPr>
              <w:t xml:space="preserve"> continue by </w:t>
            </w:r>
            <w:proofErr w:type="spellStart"/>
            <w:r w:rsidRPr="00555741">
              <w:rPr>
                <w:rFonts w:asciiTheme="minorHAnsi" w:hAnsiTheme="minorHAnsi" w:cstheme="minorHAnsi"/>
                <w:color w:val="auto"/>
                <w:sz w:val="24"/>
                <w:szCs w:val="24"/>
                <w:u w:color="333333"/>
                <w:shd w:val="clear" w:color="auto" w:fill="FFFFFF"/>
                <w:lang w:val="it-IT"/>
              </w:rPr>
              <w:t>blending</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pairs</w:t>
            </w:r>
            <w:proofErr w:type="spellEnd"/>
            <w:r w:rsidRPr="00555741">
              <w:rPr>
                <w:rFonts w:asciiTheme="minorHAnsi" w:hAnsiTheme="minorHAnsi" w:cstheme="minorHAnsi"/>
                <w:color w:val="auto"/>
                <w:sz w:val="24"/>
                <w:szCs w:val="24"/>
                <w:u w:color="333333"/>
                <w:shd w:val="clear" w:color="auto" w:fill="FFFFFF"/>
                <w:lang w:val="it-IT"/>
              </w:rPr>
              <w:t xml:space="preserve"> and </w:t>
            </w:r>
            <w:proofErr w:type="spellStart"/>
            <w:r w:rsidRPr="00555741">
              <w:rPr>
                <w:rFonts w:asciiTheme="minorHAnsi" w:hAnsiTheme="minorHAnsi" w:cstheme="minorHAnsi"/>
                <w:color w:val="auto"/>
                <w:sz w:val="24"/>
                <w:szCs w:val="24"/>
                <w:u w:color="333333"/>
                <w:shd w:val="clear" w:color="auto" w:fill="FFFFFF"/>
                <w:lang w:val="it-IT"/>
              </w:rPr>
              <w:t>raising</w:t>
            </w:r>
            <w:proofErr w:type="spellEnd"/>
            <w:r w:rsidRPr="00555741">
              <w:rPr>
                <w:rFonts w:asciiTheme="minorHAnsi" w:hAnsiTheme="minorHAnsi" w:cstheme="minorHAnsi"/>
                <w:color w:val="auto"/>
                <w:sz w:val="24"/>
                <w:szCs w:val="24"/>
                <w:u w:color="333333"/>
                <w:shd w:val="clear" w:color="auto" w:fill="FFFFFF"/>
                <w:lang w:val="it-IT"/>
              </w:rPr>
              <w:t xml:space="preserve"> the </w:t>
            </w:r>
            <w:proofErr w:type="spellStart"/>
            <w:r w:rsidRPr="00555741">
              <w:rPr>
                <w:rFonts w:asciiTheme="minorHAnsi" w:hAnsiTheme="minorHAnsi" w:cstheme="minorHAnsi"/>
                <w:color w:val="auto"/>
                <w:sz w:val="24"/>
                <w:szCs w:val="24"/>
                <w:u w:color="333333"/>
                <w:shd w:val="clear" w:color="auto" w:fill="FFFFFF"/>
                <w:lang w:val="it-IT"/>
              </w:rPr>
              <w:t>running</w:t>
            </w:r>
            <w:proofErr w:type="spellEnd"/>
            <w:r w:rsidRPr="00555741">
              <w:rPr>
                <w:rFonts w:asciiTheme="minorHAnsi" w:hAnsiTheme="minorHAnsi" w:cstheme="minorHAnsi"/>
                <w:color w:val="auto"/>
                <w:sz w:val="24"/>
                <w:szCs w:val="24"/>
                <w:u w:color="333333"/>
                <w:shd w:val="clear" w:color="auto" w:fill="FFFFFF"/>
                <w:lang w:val="it-IT"/>
              </w:rPr>
              <w:t xml:space="preserve"> time </w:t>
            </w:r>
            <w:proofErr w:type="spellStart"/>
            <w:r w:rsidRPr="00555741">
              <w:rPr>
                <w:rFonts w:asciiTheme="minorHAnsi" w:hAnsiTheme="minorHAnsi" w:cstheme="minorHAnsi"/>
                <w:color w:val="auto"/>
                <w:sz w:val="24"/>
                <w:szCs w:val="24"/>
                <w:u w:color="333333"/>
                <w:shd w:val="clear" w:color="auto" w:fill="FFFFFF"/>
                <w:lang w:val="it-IT"/>
              </w:rPr>
              <w:t>until</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all</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participants</w:t>
            </w:r>
            <w:proofErr w:type="spellEnd"/>
            <w:r w:rsidRPr="00555741">
              <w:rPr>
                <w:rFonts w:asciiTheme="minorHAnsi" w:hAnsiTheme="minorHAnsi" w:cstheme="minorHAnsi"/>
                <w:color w:val="auto"/>
                <w:sz w:val="24"/>
                <w:szCs w:val="24"/>
                <w:u w:color="333333"/>
                <w:shd w:val="clear" w:color="auto" w:fill="FFFFFF"/>
                <w:lang w:val="it-IT"/>
              </w:rPr>
              <w:t xml:space="preserve"> are split </w:t>
            </w:r>
            <w:proofErr w:type="spellStart"/>
            <w:r w:rsidRPr="00555741">
              <w:rPr>
                <w:rFonts w:asciiTheme="minorHAnsi" w:hAnsiTheme="minorHAnsi" w:cstheme="minorHAnsi"/>
                <w:color w:val="auto"/>
                <w:sz w:val="24"/>
                <w:szCs w:val="24"/>
                <w:u w:color="333333"/>
                <w:shd w:val="clear" w:color="auto" w:fill="FFFFFF"/>
                <w:lang w:val="it-IT"/>
              </w:rPr>
              <w:t>into</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two</w:t>
            </w:r>
            <w:proofErr w:type="spellEnd"/>
            <w:r w:rsidRPr="00555741">
              <w:rPr>
                <w:rFonts w:asciiTheme="minorHAnsi" w:hAnsiTheme="minorHAnsi" w:cstheme="minorHAnsi"/>
                <w:color w:val="auto"/>
                <w:sz w:val="24"/>
                <w:szCs w:val="24"/>
                <w:u w:color="333333"/>
                <w:shd w:val="clear" w:color="auto" w:fill="FFFFFF"/>
                <w:lang w:val="it-IT"/>
              </w:rPr>
              <w:t xml:space="preserve"> big teams; </w:t>
            </w:r>
            <w:proofErr w:type="spellStart"/>
            <w:r w:rsidRPr="00555741">
              <w:rPr>
                <w:rFonts w:asciiTheme="minorHAnsi" w:hAnsiTheme="minorHAnsi" w:cstheme="minorHAnsi"/>
                <w:color w:val="auto"/>
                <w:sz w:val="24"/>
                <w:szCs w:val="24"/>
                <w:u w:color="333333"/>
                <w:shd w:val="clear" w:color="auto" w:fill="FFFFFF"/>
                <w:lang w:val="it-IT"/>
              </w:rPr>
              <w:t>at</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this</w:t>
            </w:r>
            <w:proofErr w:type="spellEnd"/>
            <w:r w:rsidRPr="00555741">
              <w:rPr>
                <w:rFonts w:asciiTheme="minorHAnsi" w:hAnsiTheme="minorHAnsi" w:cstheme="minorHAnsi"/>
                <w:color w:val="auto"/>
                <w:sz w:val="24"/>
                <w:szCs w:val="24"/>
                <w:u w:color="333333"/>
                <w:shd w:val="clear" w:color="auto" w:fill="FFFFFF"/>
                <w:lang w:val="it-IT"/>
              </w:rPr>
              <w:t xml:space="preserve"> stage the </w:t>
            </w:r>
            <w:proofErr w:type="spellStart"/>
            <w:r w:rsidRPr="00555741">
              <w:rPr>
                <w:rFonts w:asciiTheme="minorHAnsi" w:hAnsiTheme="minorHAnsi" w:cstheme="minorHAnsi"/>
                <w:color w:val="auto"/>
                <w:sz w:val="24"/>
                <w:szCs w:val="24"/>
                <w:u w:color="333333"/>
                <w:shd w:val="clear" w:color="auto" w:fill="FFFFFF"/>
                <w:lang w:val="it-IT"/>
              </w:rPr>
              <w:t>two</w:t>
            </w:r>
            <w:proofErr w:type="spellEnd"/>
            <w:r w:rsidRPr="00555741">
              <w:rPr>
                <w:rFonts w:asciiTheme="minorHAnsi" w:hAnsiTheme="minorHAnsi" w:cstheme="minorHAnsi"/>
                <w:color w:val="auto"/>
                <w:sz w:val="24"/>
                <w:szCs w:val="24"/>
                <w:u w:color="333333"/>
                <w:shd w:val="clear" w:color="auto" w:fill="FFFFFF"/>
                <w:lang w:val="it-IT"/>
              </w:rPr>
              <w:t xml:space="preserve"> teams </w:t>
            </w:r>
            <w:proofErr w:type="spellStart"/>
            <w:r w:rsidRPr="00555741">
              <w:rPr>
                <w:rFonts w:asciiTheme="minorHAnsi" w:hAnsiTheme="minorHAnsi" w:cstheme="minorHAnsi"/>
                <w:color w:val="auto"/>
                <w:sz w:val="24"/>
                <w:szCs w:val="24"/>
                <w:u w:color="333333"/>
                <w:shd w:val="clear" w:color="auto" w:fill="FFFFFF"/>
                <w:lang w:val="it-IT"/>
              </w:rPr>
              <w:t>have</w:t>
            </w:r>
            <w:proofErr w:type="spellEnd"/>
            <w:r w:rsidRPr="00555741">
              <w:rPr>
                <w:rFonts w:asciiTheme="minorHAnsi" w:hAnsiTheme="minorHAnsi" w:cstheme="minorHAnsi"/>
                <w:color w:val="auto"/>
                <w:sz w:val="24"/>
                <w:szCs w:val="24"/>
                <w:u w:color="333333"/>
                <w:shd w:val="clear" w:color="auto" w:fill="FFFFFF"/>
                <w:lang w:val="it-IT"/>
              </w:rPr>
              <w:t xml:space="preserve"> to </w:t>
            </w:r>
            <w:proofErr w:type="spellStart"/>
            <w:r w:rsidRPr="00555741">
              <w:rPr>
                <w:rFonts w:asciiTheme="minorHAnsi" w:hAnsiTheme="minorHAnsi" w:cstheme="minorHAnsi"/>
                <w:color w:val="auto"/>
                <w:sz w:val="24"/>
                <w:szCs w:val="24"/>
                <w:u w:color="333333"/>
                <w:shd w:val="clear" w:color="auto" w:fill="FFFFFF"/>
                <w:lang w:val="it-IT"/>
              </w:rPr>
              <w:t>find</w:t>
            </w:r>
            <w:proofErr w:type="spellEnd"/>
            <w:r w:rsidRPr="00555741">
              <w:rPr>
                <w:rFonts w:asciiTheme="minorHAnsi" w:hAnsiTheme="minorHAnsi" w:cstheme="minorHAnsi"/>
                <w:color w:val="auto"/>
                <w:sz w:val="24"/>
                <w:szCs w:val="24"/>
                <w:u w:color="333333"/>
                <w:shd w:val="clear" w:color="auto" w:fill="FFFFFF"/>
                <w:lang w:val="it-IT"/>
              </w:rPr>
              <w:t xml:space="preserve"> a global </w:t>
            </w:r>
            <w:proofErr w:type="spellStart"/>
            <w:r w:rsidRPr="00555741">
              <w:rPr>
                <w:rFonts w:asciiTheme="minorHAnsi" w:hAnsiTheme="minorHAnsi" w:cstheme="minorHAnsi"/>
                <w:color w:val="auto"/>
                <w:sz w:val="24"/>
                <w:szCs w:val="24"/>
                <w:u w:color="333333"/>
                <w:shd w:val="clear" w:color="auto" w:fill="FFFFFF"/>
                <w:lang w:val="it-IT"/>
              </w:rPr>
              <w:t>agreement</w:t>
            </w:r>
            <w:proofErr w:type="spellEnd"/>
            <w:r w:rsidRPr="00555741">
              <w:rPr>
                <w:rFonts w:asciiTheme="minorHAnsi" w:hAnsiTheme="minorHAnsi" w:cstheme="minorHAnsi"/>
                <w:color w:val="auto"/>
                <w:sz w:val="24"/>
                <w:szCs w:val="24"/>
                <w:u w:color="333333"/>
                <w:shd w:val="clear" w:color="auto" w:fill="FFFFFF"/>
                <w:lang w:val="it-IT"/>
              </w:rPr>
              <w:t xml:space="preserve"> to </w:t>
            </w:r>
            <w:proofErr w:type="spellStart"/>
            <w:r w:rsidRPr="00555741">
              <w:rPr>
                <w:rFonts w:asciiTheme="minorHAnsi" w:hAnsiTheme="minorHAnsi" w:cstheme="minorHAnsi"/>
                <w:color w:val="auto"/>
                <w:sz w:val="24"/>
                <w:szCs w:val="24"/>
                <w:u w:color="333333"/>
                <w:shd w:val="clear" w:color="auto" w:fill="FFFFFF"/>
                <w:lang w:val="it-IT"/>
              </w:rPr>
              <w:t>obtain</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five</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valuable</w:t>
            </w:r>
            <w:proofErr w:type="spellEnd"/>
            <w:r w:rsidRPr="00555741">
              <w:rPr>
                <w:rFonts w:asciiTheme="minorHAnsi" w:hAnsiTheme="minorHAnsi" w:cstheme="minorHAnsi"/>
                <w:color w:val="auto"/>
                <w:sz w:val="24"/>
                <w:szCs w:val="24"/>
                <w:u w:color="333333"/>
                <w:shd w:val="clear" w:color="auto" w:fill="FFFFFF"/>
                <w:lang w:val="it-IT"/>
              </w:rPr>
              <w:t xml:space="preserve"> </w:t>
            </w:r>
            <w:proofErr w:type="spellStart"/>
            <w:r w:rsidRPr="00555741">
              <w:rPr>
                <w:rFonts w:asciiTheme="minorHAnsi" w:hAnsiTheme="minorHAnsi" w:cstheme="minorHAnsi"/>
                <w:color w:val="auto"/>
                <w:sz w:val="24"/>
                <w:szCs w:val="24"/>
                <w:u w:color="333333"/>
                <w:shd w:val="clear" w:color="auto" w:fill="FFFFFF"/>
                <w:lang w:val="it-IT"/>
              </w:rPr>
              <w:t>words</w:t>
            </w:r>
            <w:proofErr w:type="spellEnd"/>
            <w:r w:rsidRPr="00555741">
              <w:rPr>
                <w:rFonts w:asciiTheme="minorHAnsi" w:hAnsiTheme="minorHAnsi" w:cstheme="minorHAnsi"/>
                <w:color w:val="auto"/>
                <w:sz w:val="24"/>
                <w:szCs w:val="24"/>
                <w:u w:color="333333"/>
                <w:shd w:val="clear" w:color="auto" w:fill="FFFFFF"/>
                <w:lang w:val="it-IT"/>
              </w:rPr>
              <w:t xml:space="preserve"> for </w:t>
            </w:r>
            <w:proofErr w:type="spellStart"/>
            <w:r w:rsidRPr="00555741">
              <w:rPr>
                <w:rFonts w:asciiTheme="minorHAnsi" w:hAnsiTheme="minorHAnsi" w:cstheme="minorHAnsi"/>
                <w:color w:val="auto"/>
                <w:sz w:val="24"/>
                <w:szCs w:val="24"/>
                <w:u w:color="333333"/>
                <w:shd w:val="clear" w:color="auto" w:fill="FFFFFF"/>
                <w:lang w:val="it-IT"/>
              </w:rPr>
              <w:t>all</w:t>
            </w:r>
            <w:proofErr w:type="spellEnd"/>
            <w:r w:rsidRPr="00555741">
              <w:rPr>
                <w:rFonts w:asciiTheme="minorHAnsi" w:hAnsiTheme="minorHAnsi" w:cstheme="minorHAnsi"/>
                <w:color w:val="auto"/>
                <w:sz w:val="24"/>
                <w:szCs w:val="24"/>
                <w:u w:color="333333"/>
                <w:shd w:val="clear" w:color="auto" w:fill="FFFFFF"/>
                <w:lang w:val="it-IT"/>
              </w:rPr>
              <w:t>.</w:t>
            </w:r>
          </w:p>
        </w:tc>
      </w:tr>
      <w:tr w:rsidR="00235B8C" w:rsidRPr="00555741">
        <w:trPr>
          <w:trHeight w:val="53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aps/>
                <w:color w:val="auto"/>
                <w:sz w:val="24"/>
                <w:szCs w:val="24"/>
                <w:lang w:val="it-IT"/>
              </w:rPr>
              <w:t>Role of teacher</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The teacher coordinates the activity and eases its implementation all phases.</w:t>
            </w:r>
          </w:p>
        </w:tc>
      </w:tr>
      <w:tr w:rsidR="00235B8C" w:rsidRPr="00555741">
        <w:trPr>
          <w:trHeight w:val="51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it-IT"/>
              </w:rPr>
              <w:t xml:space="preserve">POSSIBLE </w:t>
            </w:r>
            <w:r w:rsidRPr="00555741">
              <w:rPr>
                <w:rFonts w:asciiTheme="minorHAnsi" w:hAnsiTheme="minorHAnsi" w:cstheme="minorHAnsi"/>
                <w:color w:val="auto"/>
                <w:sz w:val="24"/>
                <w:szCs w:val="24"/>
              </w:rPr>
              <w:t>RISKS</w:t>
            </w:r>
            <w:r w:rsidRPr="00555741">
              <w:rPr>
                <w:rFonts w:asciiTheme="minorHAnsi" w:hAnsiTheme="minorHAnsi" w:cstheme="minorHAnsi"/>
                <w:color w:val="auto"/>
                <w:sz w:val="24"/>
                <w:szCs w:val="24"/>
                <w:lang w:val="it-IT"/>
              </w:rPr>
              <w:t xml:space="preserve"> &amp; HOW TO HANDLE THEM</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 xml:space="preserve">The activity might generate conflicts to regulate </w:t>
            </w:r>
          </w:p>
        </w:tc>
      </w:tr>
      <w:tr w:rsidR="00235B8C" w:rsidRPr="00555741">
        <w:trPr>
          <w:trHeight w:val="53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FEEDBACK TOOL</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The students tend to modify their behavior and to have a positive approach.</w:t>
            </w:r>
          </w:p>
        </w:tc>
      </w:tr>
    </w:tbl>
    <w:p w:rsidR="00235B8C" w:rsidRPr="00555741" w:rsidRDefault="00235B8C">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Theme="minorHAnsi" w:cstheme="minorHAnsi"/>
          <w:color w:val="auto"/>
          <w:sz w:val="24"/>
          <w:szCs w:val="24"/>
          <w:shd w:val="clear" w:color="auto" w:fill="FFFFFF"/>
          <w:lang w:val="es-ES"/>
        </w:rPr>
      </w:pPr>
    </w:p>
    <w:p w:rsidR="00235B8C" w:rsidRPr="00555741" w:rsidRDefault="00235B8C">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Theme="minorHAnsi" w:cstheme="minorHAnsi"/>
          <w:color w:val="auto"/>
          <w:sz w:val="24"/>
          <w:szCs w:val="24"/>
          <w:shd w:val="clear" w:color="auto" w:fill="FFFFFF"/>
          <w:lang w:val="es-ES"/>
        </w:rPr>
      </w:pPr>
    </w:p>
    <w:p w:rsidR="00235B8C" w:rsidRPr="00555741" w:rsidRDefault="00235B8C">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Theme="minorHAnsi" w:cstheme="minorHAnsi"/>
          <w:color w:val="auto"/>
          <w:sz w:val="24"/>
          <w:szCs w:val="24"/>
          <w:shd w:val="clear" w:color="auto" w:fill="FFFFFF"/>
          <w:lang w:val="es-ES"/>
        </w:rPr>
      </w:pPr>
    </w:p>
    <w:p w:rsidR="00235B8C" w:rsidRPr="00555741" w:rsidRDefault="00555741">
      <w:pPr>
        <w:pStyle w:val="Default"/>
        <w:framePr w:wrap="auto"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00" w:lineRule="auto"/>
        <w:jc w:val="both"/>
        <w:rPr>
          <w:rStyle w:val="Nessuno"/>
          <w:rFonts w:asciiTheme="minorHAnsi" w:hAnsiTheme="minorHAnsi" w:cstheme="minorHAnsi"/>
          <w:color w:val="auto"/>
          <w:sz w:val="24"/>
          <w:szCs w:val="24"/>
          <w:highlight w:val="yellow"/>
          <w:shd w:val="clear" w:color="auto" w:fill="FFFFFF"/>
          <w:lang w:val="en-US"/>
        </w:rPr>
      </w:pPr>
      <w:r w:rsidRPr="00555741">
        <w:rPr>
          <w:rStyle w:val="Nessuno"/>
          <w:rFonts w:asciiTheme="minorHAnsi" w:hAnsiTheme="minorHAnsi" w:cstheme="minorHAnsi"/>
          <w:color w:val="auto"/>
          <w:sz w:val="24"/>
          <w:szCs w:val="24"/>
          <w:highlight w:val="yellow"/>
          <w:shd w:val="clear" w:color="auto" w:fill="FFFFFF"/>
          <w:lang w:val="es-ES"/>
        </w:rPr>
        <w:t>“</w:t>
      </w:r>
      <w:r w:rsidRPr="00555741">
        <w:rPr>
          <w:rFonts w:asciiTheme="minorHAnsi" w:hAnsiTheme="minorHAnsi" w:cstheme="minorHAnsi"/>
          <w:bCs/>
          <w:color w:val="auto"/>
          <w:sz w:val="24"/>
          <w:szCs w:val="24"/>
          <w:highlight w:val="yellow"/>
        </w:rPr>
        <w:t>STRANDED ON AN ISLAND ACTIVITY</w:t>
      </w:r>
      <w:r w:rsidRPr="00555741">
        <w:rPr>
          <w:rFonts w:asciiTheme="minorHAnsi" w:hAnsiTheme="minorHAnsi" w:cstheme="minorHAnsi"/>
          <w:bCs/>
          <w:color w:val="auto"/>
          <w:sz w:val="24"/>
          <w:szCs w:val="24"/>
          <w:highlight w:val="yellow"/>
          <w:lang w:val="en-US"/>
        </w:rPr>
        <w:t>”, page 19 from</w:t>
      </w:r>
      <w:r w:rsidRPr="00555741">
        <w:rPr>
          <w:rFonts w:asciiTheme="minorHAnsi" w:hAnsiTheme="minorHAnsi" w:cstheme="minorHAnsi"/>
          <w:b/>
          <w:bCs/>
          <w:color w:val="auto"/>
          <w:sz w:val="24"/>
          <w:szCs w:val="24"/>
          <w:highlight w:val="yellow"/>
          <w:lang w:val="en-US"/>
        </w:rPr>
        <w:t xml:space="preserve"> Diversity-based </w:t>
      </w:r>
      <w:proofErr w:type="spellStart"/>
      <w:r w:rsidRPr="00555741">
        <w:rPr>
          <w:rFonts w:asciiTheme="minorHAnsi" w:hAnsiTheme="minorHAnsi" w:cstheme="minorHAnsi"/>
          <w:b/>
          <w:bCs/>
          <w:color w:val="auto"/>
          <w:sz w:val="24"/>
          <w:szCs w:val="24"/>
          <w:highlight w:val="yellow"/>
          <w:lang w:val="en-US"/>
        </w:rPr>
        <w:t>Teambuilders</w:t>
      </w:r>
      <w:proofErr w:type="spellEnd"/>
      <w:r w:rsidRPr="00555741">
        <w:rPr>
          <w:rFonts w:asciiTheme="minorHAnsi" w:hAnsiTheme="minorHAnsi" w:cstheme="minorHAnsi"/>
          <w:b/>
          <w:bCs/>
          <w:color w:val="auto"/>
          <w:sz w:val="24"/>
          <w:szCs w:val="24"/>
          <w:highlight w:val="yellow"/>
          <w:lang w:val="en-US"/>
        </w:rPr>
        <w:t xml:space="preserve"> and Icebreakers</w:t>
      </w:r>
      <w:r w:rsidR="00F57FB3" w:rsidRPr="00555741">
        <w:rPr>
          <w:rFonts w:asciiTheme="minorHAnsi" w:hAnsiTheme="minorHAnsi" w:cstheme="minorHAnsi"/>
          <w:b/>
          <w:bCs/>
          <w:color w:val="auto"/>
          <w:sz w:val="24"/>
          <w:szCs w:val="24"/>
          <w:highlight w:val="yellow"/>
          <w:lang w:val="en-US"/>
        </w:rPr>
        <w:t xml:space="preserve"> (WHO PROPOSED IT? WHERE CAN IT BE FOUND?)</w:t>
      </w:r>
    </w:p>
    <w:p w:rsidR="00235B8C" w:rsidRPr="00555741" w:rsidRDefault="00235B8C">
      <w:pPr>
        <w:jc w:val="both"/>
        <w:rPr>
          <w:rStyle w:val="Nessuno"/>
          <w:rFonts w:cstheme="minorHAnsi"/>
          <w:b/>
          <w:bCs/>
          <w:sz w:val="24"/>
          <w:szCs w:val="24"/>
          <w:u w:val="single"/>
          <w:shd w:val="clear" w:color="auto" w:fill="FFFFFF"/>
          <w:lang w:val="es-ES"/>
        </w:rPr>
      </w:pPr>
    </w:p>
    <w:tbl>
      <w:tblPr>
        <w:tblpPr w:leftFromText="180" w:rightFromText="180" w:vertAnchor="text" w:horzAnchor="page" w:tblpX="1682" w:tblpY="719"/>
        <w:tblOverlap w:val="never"/>
        <w:tblW w:w="86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07"/>
        <w:gridCol w:w="5646"/>
      </w:tblGrid>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F57FB3">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6</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235B8C">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es-ES"/>
              </w:rPr>
            </w:pP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TARGET GROUPS</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For all</w:t>
            </w:r>
            <w:r w:rsidRPr="00555741">
              <w:rPr>
                <w:rFonts w:asciiTheme="minorHAnsi" w:hAnsiTheme="minorHAnsi" w:cstheme="minorHAnsi"/>
                <w:color w:val="auto"/>
                <w:sz w:val="24"/>
                <w:szCs w:val="24"/>
              </w:rPr>
              <w:t xml:space="preserve"> </w:t>
            </w:r>
          </w:p>
        </w:tc>
      </w:tr>
      <w:tr w:rsidR="00235B8C" w:rsidRPr="00555741">
        <w:trPr>
          <w:trHeight w:val="25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TITLE</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0F229E"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it-IT"/>
              </w:rPr>
            </w:pPr>
            <w:proofErr w:type="spellStart"/>
            <w:r w:rsidRPr="000F229E">
              <w:rPr>
                <w:rFonts w:asciiTheme="minorHAnsi" w:hAnsiTheme="minorHAnsi" w:cstheme="minorHAnsi"/>
                <w:color w:val="auto"/>
                <w:sz w:val="24"/>
                <w:szCs w:val="24"/>
                <w:lang w:val="it-IT"/>
              </w:rPr>
              <w:t>Knowing</w:t>
            </w:r>
            <w:proofErr w:type="spellEnd"/>
            <w:r w:rsidRPr="000F229E">
              <w:rPr>
                <w:rFonts w:asciiTheme="minorHAnsi" w:hAnsiTheme="minorHAnsi" w:cstheme="minorHAnsi"/>
                <w:color w:val="auto"/>
                <w:sz w:val="24"/>
                <w:szCs w:val="24"/>
                <w:lang w:val="it-IT"/>
              </w:rPr>
              <w:t xml:space="preserve"> the community - </w:t>
            </w:r>
            <w:proofErr w:type="spellStart"/>
            <w:r w:rsidRPr="000F229E">
              <w:rPr>
                <w:rFonts w:asciiTheme="minorHAnsi" w:hAnsiTheme="minorHAnsi" w:cstheme="minorHAnsi"/>
                <w:color w:val="auto"/>
                <w:sz w:val="24"/>
                <w:szCs w:val="24"/>
                <w:lang w:val="it-IT"/>
              </w:rPr>
              <w:t>sharing</w:t>
            </w:r>
            <w:proofErr w:type="spellEnd"/>
            <w:r w:rsidRPr="000F229E">
              <w:rPr>
                <w:rFonts w:asciiTheme="minorHAnsi" w:hAnsiTheme="minorHAnsi" w:cstheme="minorHAnsi"/>
                <w:color w:val="auto"/>
                <w:sz w:val="24"/>
                <w:szCs w:val="24"/>
                <w:lang w:val="it-IT"/>
              </w:rPr>
              <w:t xml:space="preserve"> </w:t>
            </w:r>
            <w:proofErr w:type="spellStart"/>
            <w:r w:rsidRPr="000F229E">
              <w:rPr>
                <w:rFonts w:asciiTheme="minorHAnsi" w:hAnsiTheme="minorHAnsi" w:cstheme="minorHAnsi"/>
                <w:color w:val="auto"/>
                <w:sz w:val="24"/>
                <w:szCs w:val="24"/>
                <w:lang w:val="it-IT"/>
              </w:rPr>
              <w:t>activity</w:t>
            </w:r>
            <w:proofErr w:type="spellEnd"/>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RUNNING TIME</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2-3 min per student</w:t>
            </w:r>
          </w:p>
        </w:tc>
      </w:tr>
      <w:tr w:rsidR="00235B8C" w:rsidRPr="00555741">
        <w:trPr>
          <w:trHeight w:val="105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aps/>
                <w:color w:val="auto"/>
                <w:sz w:val="24"/>
                <w:szCs w:val="24"/>
              </w:rPr>
              <w:t>LEARNING OBJECTIVES</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StandardWeb"/>
              <w:shd w:val="clear" w:color="auto" w:fill="DAE3F3" w:themeFill="accent5" w:themeFillTint="32"/>
              <w:rPr>
                <w:rFonts w:asciiTheme="minorHAnsi" w:hAnsiTheme="minorHAnsi" w:cstheme="minorHAnsi"/>
                <w:color w:val="000000"/>
              </w:rPr>
            </w:pPr>
            <w:r w:rsidRPr="00555741">
              <w:rPr>
                <w:rFonts w:asciiTheme="minorHAnsi" w:hAnsiTheme="minorHAnsi" w:cstheme="minorHAnsi"/>
                <w:color w:val="000000"/>
              </w:rPr>
              <w:t>(1) Participants will learn the names of each person in the class, group, or community, as well as something about each person's background.</w:t>
            </w:r>
          </w:p>
          <w:p w:rsidR="00235B8C" w:rsidRPr="00555741" w:rsidRDefault="00555741">
            <w:pPr>
              <w:pStyle w:val="StandardWeb"/>
              <w:shd w:val="clear" w:color="auto" w:fill="DAE3F3" w:themeFill="accent5" w:themeFillTint="32"/>
              <w:rPr>
                <w:rFonts w:asciiTheme="minorHAnsi" w:hAnsiTheme="minorHAnsi" w:cstheme="minorHAnsi"/>
              </w:rPr>
            </w:pPr>
            <w:r w:rsidRPr="00555741">
              <w:rPr>
                <w:rFonts w:asciiTheme="minorHAnsi" w:hAnsiTheme="minorHAnsi" w:cstheme="minorHAnsi"/>
                <w:color w:val="000000"/>
              </w:rPr>
              <w:t xml:space="preserve">(2) Participants will have a greater understanding and appreciation for the diversity within the group, while </w:t>
            </w:r>
            <w:r w:rsidRPr="00555741">
              <w:rPr>
                <w:rFonts w:asciiTheme="minorHAnsi" w:hAnsiTheme="minorHAnsi" w:cstheme="minorHAnsi"/>
                <w:color w:val="000000"/>
              </w:rPr>
              <w:lastRenderedPageBreak/>
              <w:t>realizing that they have things in common with some of the people from whom they might have felt most distant.</w:t>
            </w: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lastRenderedPageBreak/>
              <w:t>MATERIALS</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eastAsia="SimSun" w:hAnsiTheme="minorHAnsi" w:cstheme="minorHAnsi"/>
                <w:sz w:val="24"/>
                <w:szCs w:val="24"/>
                <w:shd w:val="clear" w:color="auto" w:fill="FFFFFF"/>
              </w:rPr>
              <w:t xml:space="preserve">The facilitator should hand out a list of items for each participant to share with the group. Items could include name/nicknames, ethnic background, where they are from and where their parents were born, which generation they represent in the </w:t>
            </w:r>
            <w:r w:rsidRPr="00555741">
              <w:rPr>
                <w:rFonts w:asciiTheme="minorHAnsi" w:eastAsia="SimSun" w:hAnsiTheme="minorHAnsi" w:cstheme="minorHAnsi"/>
                <w:sz w:val="24"/>
                <w:szCs w:val="24"/>
                <w:shd w:val="clear" w:color="auto" w:fill="FFFFFF"/>
                <w:lang w:val="es-ES"/>
              </w:rPr>
              <w:t>hosting</w:t>
            </w:r>
            <w:r w:rsidRPr="00555741">
              <w:rPr>
                <w:rFonts w:asciiTheme="minorHAnsi" w:eastAsia="SimSun" w:hAnsiTheme="minorHAnsi" w:cstheme="minorHAnsi"/>
                <w:sz w:val="24"/>
                <w:szCs w:val="24"/>
                <w:shd w:val="clear" w:color="auto" w:fill="FFFFFF"/>
              </w:rPr>
              <w:t xml:space="preserve"> </w:t>
            </w:r>
            <w:r w:rsidRPr="00555741">
              <w:rPr>
                <w:rFonts w:asciiTheme="minorHAnsi" w:eastAsia="SimSun" w:hAnsiTheme="minorHAnsi" w:cstheme="minorHAnsi"/>
                <w:sz w:val="24"/>
                <w:szCs w:val="24"/>
                <w:shd w:val="clear" w:color="auto" w:fill="FFFFFF"/>
                <w:lang w:val="es-ES"/>
              </w:rPr>
              <w:t>country</w:t>
            </w:r>
            <w:r w:rsidRPr="00555741">
              <w:rPr>
                <w:rFonts w:asciiTheme="minorHAnsi" w:eastAsia="SimSun" w:hAnsiTheme="minorHAnsi" w:cstheme="minorHAnsi"/>
                <w:sz w:val="24"/>
                <w:szCs w:val="24"/>
                <w:shd w:val="clear" w:color="auto" w:fill="FFFFFF"/>
              </w:rPr>
              <w:t xml:space="preserve"> for their family, and one custom or tradition their family practices. Give participants time to record some of their initial thoughts on these items</w:t>
            </w:r>
            <w:r w:rsidRPr="00555741">
              <w:rPr>
                <w:rFonts w:asciiTheme="minorHAnsi" w:eastAsia="SimSun" w:hAnsiTheme="minorHAnsi" w:cstheme="minorHAnsi"/>
                <w:sz w:val="24"/>
                <w:szCs w:val="24"/>
                <w:shd w:val="clear" w:color="auto" w:fill="FFFFFF"/>
                <w:lang w:val="es-ES"/>
              </w:rPr>
              <w:t>.</w:t>
            </w:r>
          </w:p>
        </w:tc>
      </w:tr>
      <w:tr w:rsidR="00235B8C" w:rsidRPr="00555741">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PREPARATION</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N</w:t>
            </w:r>
            <w:r w:rsidRPr="00555741">
              <w:rPr>
                <w:rFonts w:asciiTheme="minorHAnsi" w:hAnsiTheme="minorHAnsi" w:cstheme="minorHAnsi"/>
                <w:color w:val="auto"/>
                <w:sz w:val="24"/>
                <w:szCs w:val="24"/>
                <w:lang w:val="es-ES"/>
              </w:rPr>
              <w:t>one</w:t>
            </w:r>
          </w:p>
        </w:tc>
      </w:tr>
      <w:tr w:rsidR="00235B8C" w:rsidRPr="00555741">
        <w:trPr>
          <w:trHeight w:val="61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IMPLEMENTATION</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StandardWeb"/>
              <w:shd w:val="clear" w:color="auto" w:fill="FFFFFF"/>
              <w:jc w:val="both"/>
              <w:rPr>
                <w:rFonts w:asciiTheme="minorHAnsi" w:hAnsiTheme="minorHAnsi" w:cstheme="minorHAnsi"/>
                <w:color w:val="000000"/>
              </w:rPr>
            </w:pPr>
            <w:r w:rsidRPr="00555741">
              <w:rPr>
                <w:rFonts w:asciiTheme="minorHAnsi" w:hAnsiTheme="minorHAnsi" w:cstheme="minorHAnsi"/>
                <w:color w:val="000000"/>
                <w:shd w:val="clear" w:color="auto" w:fill="FFFFFF"/>
              </w:rPr>
              <w:t>Before you begin the exercise, instruct the participants to identify one or two people in the group who they do not know and to think about what answers they expect from those people. This part is not to be shared among group members, but can help people realize how they formulate ideas about people based on appearance.</w:t>
            </w:r>
          </w:p>
          <w:p w:rsidR="00235B8C" w:rsidRPr="00555741" w:rsidRDefault="00555741">
            <w:pPr>
              <w:pStyle w:val="StandardWeb"/>
              <w:shd w:val="clear" w:color="auto" w:fill="FFFFFF"/>
              <w:jc w:val="both"/>
              <w:rPr>
                <w:rFonts w:asciiTheme="minorHAnsi" w:hAnsiTheme="minorHAnsi" w:cstheme="minorHAnsi"/>
              </w:rPr>
            </w:pPr>
            <w:r w:rsidRPr="00555741">
              <w:rPr>
                <w:rFonts w:asciiTheme="minorHAnsi" w:hAnsiTheme="minorHAnsi" w:cstheme="minorHAnsi"/>
                <w:color w:val="000000"/>
                <w:shd w:val="clear" w:color="auto" w:fill="FFFFFF"/>
              </w:rPr>
              <w:t>Now you are ready to begin. It is important to tell the group that each person will be limited to about two minutes in order for everyone's voice to be heard. Once everyone has had an opportunity to share their information, ask the group to discuss what they have learned from the exercise.</w:t>
            </w:r>
          </w:p>
        </w:tc>
      </w:tr>
      <w:tr w:rsidR="00235B8C" w:rsidRPr="00555741">
        <w:trPr>
          <w:trHeight w:val="53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aps/>
                <w:color w:val="auto"/>
                <w:sz w:val="24"/>
                <w:szCs w:val="24"/>
                <w:lang w:val="it-IT"/>
              </w:rPr>
              <w:t>Role of teacher</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The teacher coordinates the activity and eases its implementation all phases. We</w:t>
            </w:r>
            <w:r w:rsidRPr="00555741">
              <w:rPr>
                <w:rFonts w:asciiTheme="minorHAnsi" w:eastAsia="SimSun" w:hAnsiTheme="minorHAnsi" w:cstheme="minorHAnsi"/>
                <w:sz w:val="24"/>
                <w:szCs w:val="24"/>
                <w:shd w:val="clear" w:color="auto" w:fill="FFFFFF"/>
              </w:rPr>
              <w:t xml:space="preserve"> would suggest that the facilitator begin this exercise in order to model the kind of information that should be shared</w:t>
            </w:r>
          </w:p>
        </w:tc>
      </w:tr>
      <w:tr w:rsidR="00235B8C" w:rsidRPr="00555741">
        <w:trPr>
          <w:trHeight w:val="51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it-IT"/>
              </w:rPr>
              <w:t xml:space="preserve">POSSIBLE </w:t>
            </w:r>
            <w:r w:rsidRPr="00555741">
              <w:rPr>
                <w:rFonts w:asciiTheme="minorHAnsi" w:hAnsiTheme="minorHAnsi" w:cstheme="minorHAnsi"/>
                <w:color w:val="auto"/>
                <w:sz w:val="24"/>
                <w:szCs w:val="24"/>
              </w:rPr>
              <w:t>RISKS</w:t>
            </w:r>
            <w:r w:rsidRPr="00555741">
              <w:rPr>
                <w:rFonts w:asciiTheme="minorHAnsi" w:hAnsiTheme="minorHAnsi" w:cstheme="minorHAnsi"/>
                <w:color w:val="auto"/>
                <w:sz w:val="24"/>
                <w:szCs w:val="24"/>
                <w:lang w:val="it-IT"/>
              </w:rPr>
              <w:t xml:space="preserve"> &amp; HOW TO HANDLE THEM</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r w:rsidRPr="00555741">
              <w:rPr>
                <w:rFonts w:asciiTheme="minorHAnsi" w:eastAsia="SimSun" w:hAnsiTheme="minorHAnsi" w:cstheme="minorHAnsi"/>
                <w:sz w:val="24"/>
                <w:szCs w:val="24"/>
                <w:shd w:val="clear" w:color="auto" w:fill="FFFFFF"/>
              </w:rPr>
              <w:t>This activity can be emotional for certain people. The participants who find this emotional are often those who don't know a lot about their heritage, including those who been adopted. If someone seems to be getting emotional remind them that they only have to reveal what they feel comfortable revealing. If this doesn't come up organically in the conversation, raise it as an example of "privilege"--that the ability to trace one's ancestry is an example of privilege and the inability to do so often is a reflection of repression, oppression, or more systemically, imperialism.</w:t>
            </w:r>
            <w:r w:rsidRPr="00555741">
              <w:rPr>
                <w:rFonts w:asciiTheme="minorHAnsi" w:hAnsiTheme="minorHAnsi" w:cstheme="minorHAnsi"/>
                <w:color w:val="auto"/>
                <w:sz w:val="24"/>
                <w:szCs w:val="24"/>
              </w:rPr>
              <w:t xml:space="preserve"> </w:t>
            </w:r>
          </w:p>
        </w:tc>
      </w:tr>
      <w:tr w:rsidR="00235B8C" w:rsidRPr="00555741">
        <w:trPr>
          <w:trHeight w:val="53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FEEDBACK TOOL</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235B8C" w:rsidRPr="00555741" w:rsidRDefault="00555741">
            <w:pPr>
              <w:spacing w:beforeAutospacing="1" w:after="0" w:afterAutospacing="1"/>
              <w:rPr>
                <w:rFonts w:cstheme="minorHAnsi"/>
                <w:sz w:val="24"/>
                <w:szCs w:val="24"/>
                <w:lang w:val="es-ES"/>
              </w:rPr>
            </w:pPr>
            <w:r w:rsidRPr="00555741">
              <w:rPr>
                <w:rFonts w:cstheme="minorHAnsi"/>
                <w:sz w:val="24"/>
                <w:szCs w:val="24"/>
                <w:lang w:val="es-ES"/>
              </w:rPr>
              <w:t>Certain themes usually emerge:</w:t>
            </w:r>
          </w:p>
          <w:p w:rsidR="00235B8C" w:rsidRPr="00555741" w:rsidRDefault="00555741">
            <w:pPr>
              <w:numPr>
                <w:ilvl w:val="0"/>
                <w:numId w:val="7"/>
              </w:numPr>
              <w:spacing w:beforeAutospacing="1" w:after="0" w:afterAutospacing="1"/>
              <w:rPr>
                <w:rFonts w:cstheme="minorHAnsi"/>
                <w:sz w:val="24"/>
                <w:szCs w:val="24"/>
              </w:rPr>
            </w:pPr>
            <w:r w:rsidRPr="00555741">
              <w:rPr>
                <w:rFonts w:cstheme="minorHAnsi"/>
                <w:color w:val="000000"/>
                <w:sz w:val="24"/>
                <w:szCs w:val="24"/>
                <w:shd w:val="clear" w:color="auto" w:fill="FFFFFF"/>
              </w:rPr>
              <w:lastRenderedPageBreak/>
              <w:t>Even members of the same identity "groups" have very different backgrounds.</w:t>
            </w:r>
          </w:p>
          <w:p w:rsidR="00235B8C" w:rsidRPr="00555741" w:rsidRDefault="00555741">
            <w:pPr>
              <w:numPr>
                <w:ilvl w:val="0"/>
                <w:numId w:val="7"/>
              </w:numPr>
              <w:spacing w:beforeAutospacing="1" w:after="0" w:afterAutospacing="1"/>
              <w:rPr>
                <w:rFonts w:cstheme="minorHAnsi"/>
                <w:sz w:val="24"/>
                <w:szCs w:val="24"/>
              </w:rPr>
            </w:pPr>
            <w:r w:rsidRPr="00555741">
              <w:rPr>
                <w:rFonts w:cstheme="minorHAnsi"/>
                <w:color w:val="000000"/>
                <w:sz w:val="24"/>
                <w:szCs w:val="24"/>
                <w:shd w:val="clear" w:color="auto" w:fill="FFFFFF"/>
              </w:rPr>
              <w:t>Often members of different "groups" have more similar backgrounds than they had assumed.</w:t>
            </w:r>
          </w:p>
          <w:p w:rsidR="00235B8C" w:rsidRPr="00555741" w:rsidRDefault="00555741">
            <w:pPr>
              <w:numPr>
                <w:ilvl w:val="0"/>
                <w:numId w:val="7"/>
              </w:numPr>
              <w:spacing w:beforeAutospacing="1" w:after="0" w:afterAutospacing="1"/>
              <w:rPr>
                <w:rFonts w:cstheme="minorHAnsi"/>
                <w:sz w:val="24"/>
                <w:szCs w:val="24"/>
              </w:rPr>
            </w:pPr>
            <w:r w:rsidRPr="00555741">
              <w:rPr>
                <w:rFonts w:cstheme="minorHAnsi"/>
                <w:color w:val="000000"/>
                <w:sz w:val="24"/>
                <w:szCs w:val="24"/>
                <w:shd w:val="clear" w:color="auto" w:fill="FFFFFF"/>
              </w:rPr>
              <w:t>Diversity transcends "black and white."</w:t>
            </w:r>
          </w:p>
          <w:p w:rsidR="00235B8C" w:rsidRPr="00555741" w:rsidRDefault="00555741">
            <w:pPr>
              <w:numPr>
                <w:ilvl w:val="0"/>
                <w:numId w:val="7"/>
              </w:numPr>
              <w:spacing w:beforeAutospacing="1" w:after="0" w:afterAutospacing="1"/>
              <w:rPr>
                <w:rFonts w:cstheme="minorHAnsi"/>
                <w:color w:val="000000"/>
                <w:sz w:val="24"/>
                <w:szCs w:val="24"/>
              </w:rPr>
            </w:pPr>
            <w:r w:rsidRPr="00555741">
              <w:rPr>
                <w:rFonts w:cstheme="minorHAnsi"/>
                <w:color w:val="000000"/>
                <w:sz w:val="24"/>
                <w:szCs w:val="24"/>
                <w:shd w:val="clear" w:color="auto" w:fill="FFFFFF"/>
              </w:rPr>
              <w:t>Many people find out information which allows them to connect somehow with someone else in the group.</w:t>
            </w:r>
          </w:p>
          <w:p w:rsidR="00235B8C" w:rsidRPr="00555741" w:rsidRDefault="00555741">
            <w:pPr>
              <w:spacing w:beforeAutospacing="1" w:after="0" w:afterAutospacing="1"/>
              <w:rPr>
                <w:rFonts w:cstheme="minorHAnsi"/>
                <w:color w:val="000000"/>
                <w:sz w:val="24"/>
                <w:szCs w:val="24"/>
              </w:rPr>
            </w:pPr>
            <w:r w:rsidRPr="00555741">
              <w:rPr>
                <w:rFonts w:cstheme="minorHAnsi"/>
                <w:color w:val="000000"/>
                <w:sz w:val="24"/>
                <w:szCs w:val="24"/>
                <w:shd w:val="clear" w:color="auto" w:fill="FFFFFF"/>
              </w:rPr>
              <w:t>Ask the participants how they feel and what they have learned from this activity.</w:t>
            </w:r>
          </w:p>
          <w:p w:rsidR="00235B8C" w:rsidRPr="00555741" w:rsidRDefault="00235B8C">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p>
        </w:tc>
      </w:tr>
    </w:tbl>
    <w:p w:rsidR="00235B8C" w:rsidRPr="00555741" w:rsidRDefault="00235B8C">
      <w:pPr>
        <w:jc w:val="both"/>
        <w:rPr>
          <w:rStyle w:val="Nessuno"/>
          <w:rFonts w:cstheme="minorHAnsi"/>
          <w:b/>
          <w:bCs/>
          <w:sz w:val="24"/>
          <w:szCs w:val="24"/>
          <w:u w:val="single"/>
          <w:shd w:val="clear" w:color="auto" w:fill="FFFFFF"/>
        </w:rPr>
      </w:pPr>
    </w:p>
    <w:tbl>
      <w:tblPr>
        <w:tblpPr w:leftFromText="180" w:rightFromText="180" w:vertAnchor="text" w:horzAnchor="page" w:tblpX="1682" w:tblpY="719"/>
        <w:tblOverlap w:val="never"/>
        <w:tblW w:w="865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007"/>
        <w:gridCol w:w="5646"/>
      </w:tblGrid>
      <w:tr w:rsidR="00A3116F" w:rsidRPr="00555741" w:rsidTr="00696CDB">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D855B5"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7</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es-ES"/>
              </w:rPr>
            </w:pPr>
          </w:p>
        </w:tc>
      </w:tr>
      <w:tr w:rsidR="00A3116F" w:rsidRPr="00555741" w:rsidTr="00696CDB">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TARGET GROUPS</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es-ES"/>
              </w:rPr>
              <w:t>For all</w:t>
            </w:r>
            <w:r w:rsidRPr="00555741">
              <w:rPr>
                <w:rFonts w:asciiTheme="minorHAnsi" w:hAnsiTheme="minorHAnsi" w:cstheme="minorHAnsi"/>
                <w:color w:val="auto"/>
                <w:sz w:val="24"/>
                <w:szCs w:val="24"/>
              </w:rPr>
              <w:t xml:space="preserve"> </w:t>
            </w:r>
          </w:p>
        </w:tc>
      </w:tr>
      <w:tr w:rsidR="00A3116F" w:rsidRPr="00555741" w:rsidTr="00696CDB">
        <w:trPr>
          <w:trHeight w:val="25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TITLE</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D855B5" w:rsidP="00D855B5">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Exploring ways to transcend conflicts</w:t>
            </w:r>
          </w:p>
        </w:tc>
      </w:tr>
      <w:tr w:rsidR="00A3116F" w:rsidRPr="00555741" w:rsidTr="00696CDB">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RUNNING TIME</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center"/>
              <w:rPr>
                <w:rFonts w:asciiTheme="minorHAnsi" w:hAnsiTheme="minorHAnsi" w:cstheme="minorHAnsi"/>
                <w:color w:val="auto"/>
                <w:sz w:val="24"/>
                <w:szCs w:val="24"/>
                <w:lang w:val="es-ES"/>
              </w:rPr>
            </w:pPr>
          </w:p>
        </w:tc>
      </w:tr>
      <w:tr w:rsidR="00A3116F" w:rsidRPr="00555741" w:rsidTr="00696CDB">
        <w:trPr>
          <w:trHeight w:val="105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aps/>
                <w:color w:val="auto"/>
                <w:sz w:val="24"/>
                <w:szCs w:val="24"/>
              </w:rPr>
              <w:t>LEARNING OBJECTIVES</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D855B5" w:rsidP="00696CDB">
            <w:pPr>
              <w:pStyle w:val="StandardWeb"/>
              <w:shd w:val="clear" w:color="auto" w:fill="DAE3F3" w:themeFill="accent5" w:themeFillTint="32"/>
              <w:rPr>
                <w:rFonts w:asciiTheme="minorHAnsi" w:hAnsiTheme="minorHAnsi" w:cstheme="minorHAnsi"/>
              </w:rPr>
            </w:pPr>
            <w:r w:rsidRPr="00555741">
              <w:rPr>
                <w:rFonts w:asciiTheme="minorHAnsi" w:hAnsiTheme="minorHAnsi" w:cstheme="minorHAnsi"/>
              </w:rPr>
              <w:t>Understanding the possible outcomes of a conflict and discovering the ways to transcend conflicts</w:t>
            </w:r>
          </w:p>
        </w:tc>
      </w:tr>
      <w:tr w:rsidR="00A3116F" w:rsidRPr="00555741" w:rsidTr="00696CDB">
        <w:trPr>
          <w:trHeight w:val="27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lang w:val="es-ES"/>
              </w:rPr>
            </w:pPr>
            <w:r w:rsidRPr="00555741">
              <w:rPr>
                <w:rFonts w:asciiTheme="minorHAnsi" w:hAnsiTheme="minorHAnsi" w:cstheme="minorHAnsi"/>
                <w:color w:val="auto"/>
                <w:sz w:val="24"/>
                <w:szCs w:val="24"/>
              </w:rPr>
              <w:t>MATERIALS</w:t>
            </w:r>
            <w:r w:rsidR="00D855B5" w:rsidRPr="00555741">
              <w:rPr>
                <w:rFonts w:asciiTheme="minorHAnsi" w:hAnsiTheme="minorHAnsi" w:cstheme="minorHAnsi"/>
                <w:color w:val="auto"/>
                <w:sz w:val="24"/>
                <w:szCs w:val="24"/>
                <w:lang w:val="es-ES"/>
              </w:rPr>
              <w:t>/PREPARATION</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D855B5" w:rsidP="00D855B5">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rPr>
                <w:rFonts w:asciiTheme="minorHAnsi" w:hAnsiTheme="minorHAnsi" w:cstheme="minorHAnsi"/>
                <w:sz w:val="20"/>
                <w:szCs w:val="20"/>
                <w:shd w:val="clear" w:color="auto" w:fill="FFFFFF"/>
              </w:rPr>
            </w:pPr>
            <w:r w:rsidRPr="00555741">
              <w:rPr>
                <w:rFonts w:asciiTheme="minorHAnsi" w:hAnsiTheme="minorHAnsi" w:cstheme="minorHAnsi"/>
                <w:sz w:val="20"/>
                <w:szCs w:val="20"/>
                <w:shd w:val="clear" w:color="auto" w:fill="FFFFFF"/>
              </w:rPr>
              <w:t>A table with 2 chairs facing it. One orange on the table. Two people (or two stuffed animals) on the chairs. A large sheet of paper for each team. A sheet of paper with the list:</w:t>
            </w:r>
            <w:r w:rsidRPr="00555741">
              <w:rPr>
                <w:rFonts w:asciiTheme="minorHAnsi" w:hAnsiTheme="minorHAnsi" w:cstheme="minorHAnsi"/>
                <w:sz w:val="20"/>
                <w:szCs w:val="20"/>
              </w:rPr>
              <w:br/>
            </w:r>
            <w:r w:rsidRPr="00555741">
              <w:rPr>
                <w:rFonts w:asciiTheme="minorHAnsi" w:hAnsiTheme="minorHAnsi" w:cstheme="minorHAnsi"/>
                <w:sz w:val="20"/>
                <w:szCs w:val="20"/>
              </w:rPr>
              <w:br/>
            </w:r>
            <w:r w:rsidRPr="00555741">
              <w:rPr>
                <w:rFonts w:asciiTheme="minorHAnsi" w:hAnsiTheme="minorHAnsi" w:cstheme="minorHAnsi"/>
                <w:sz w:val="20"/>
                <w:szCs w:val="20"/>
                <w:shd w:val="clear" w:color="auto" w:fill="FFFFFF"/>
              </w:rPr>
              <w:t>Y prevails and X loses</w:t>
            </w:r>
            <w:r w:rsidRPr="00555741">
              <w:rPr>
                <w:rFonts w:asciiTheme="minorHAnsi" w:hAnsiTheme="minorHAnsi" w:cstheme="minorHAnsi"/>
                <w:sz w:val="20"/>
                <w:szCs w:val="20"/>
              </w:rPr>
              <w:br/>
            </w:r>
            <w:r w:rsidRPr="00555741">
              <w:rPr>
                <w:rFonts w:asciiTheme="minorHAnsi" w:hAnsiTheme="minorHAnsi" w:cstheme="minorHAnsi"/>
                <w:sz w:val="20"/>
                <w:szCs w:val="20"/>
                <w:shd w:val="clear" w:color="auto" w:fill="FFFFFF"/>
              </w:rPr>
              <w:t>X prevails and Y loses</w:t>
            </w:r>
            <w:r w:rsidRPr="00555741">
              <w:rPr>
                <w:rFonts w:asciiTheme="minorHAnsi" w:hAnsiTheme="minorHAnsi" w:cstheme="minorHAnsi"/>
                <w:sz w:val="20"/>
                <w:szCs w:val="20"/>
              </w:rPr>
              <w:br/>
            </w:r>
            <w:r w:rsidRPr="00555741">
              <w:rPr>
                <w:rFonts w:asciiTheme="minorHAnsi" w:hAnsiTheme="minorHAnsi" w:cstheme="minorHAnsi"/>
                <w:sz w:val="20"/>
                <w:szCs w:val="20"/>
                <w:shd w:val="clear" w:color="auto" w:fill="FFFFFF"/>
              </w:rPr>
              <w:t>Both compromise</w:t>
            </w:r>
            <w:r w:rsidRPr="00555741">
              <w:rPr>
                <w:rFonts w:asciiTheme="minorHAnsi" w:hAnsiTheme="minorHAnsi" w:cstheme="minorHAnsi"/>
                <w:sz w:val="20"/>
                <w:szCs w:val="20"/>
              </w:rPr>
              <w:br/>
            </w:r>
            <w:r w:rsidRPr="00555741">
              <w:rPr>
                <w:rFonts w:asciiTheme="minorHAnsi" w:hAnsiTheme="minorHAnsi" w:cstheme="minorHAnsi"/>
                <w:sz w:val="20"/>
                <w:szCs w:val="20"/>
                <w:shd w:val="clear" w:color="auto" w:fill="FFFFFF"/>
              </w:rPr>
              <w:t>Both withdraw</w:t>
            </w:r>
            <w:r w:rsidRPr="00555741">
              <w:rPr>
                <w:rFonts w:asciiTheme="minorHAnsi" w:hAnsiTheme="minorHAnsi" w:cstheme="minorHAnsi"/>
                <w:sz w:val="20"/>
                <w:szCs w:val="20"/>
              </w:rPr>
              <w:br/>
            </w:r>
            <w:r w:rsidRPr="00555741">
              <w:rPr>
                <w:rFonts w:asciiTheme="minorHAnsi" w:hAnsiTheme="minorHAnsi" w:cstheme="minorHAnsi"/>
                <w:sz w:val="20"/>
                <w:szCs w:val="20"/>
                <w:shd w:val="clear" w:color="auto" w:fill="FFFFFF"/>
              </w:rPr>
              <w:t>They work together to find ways to transcend the conflict</w:t>
            </w:r>
          </w:p>
        </w:tc>
      </w:tr>
      <w:tr w:rsidR="00A3116F" w:rsidRPr="00555741" w:rsidTr="00696CDB">
        <w:trPr>
          <w:trHeight w:val="61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IMPLEMENTATION</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D855B5" w:rsidP="00D855B5">
            <w:pPr>
              <w:pStyle w:val="StandardWeb"/>
              <w:shd w:val="clear" w:color="auto" w:fill="FFFFFF"/>
              <w:jc w:val="both"/>
              <w:rPr>
                <w:rFonts w:asciiTheme="minorHAnsi" w:hAnsiTheme="minorHAnsi" w:cstheme="minorHAnsi"/>
                <w:color w:val="000000"/>
                <w:sz w:val="20"/>
                <w:szCs w:val="20"/>
                <w:shd w:val="clear" w:color="auto" w:fill="FFFFFF"/>
              </w:rPr>
            </w:pPr>
            <w:r w:rsidRPr="00555741">
              <w:rPr>
                <w:rFonts w:asciiTheme="minorHAnsi" w:hAnsiTheme="minorHAnsi" w:cstheme="minorHAnsi"/>
                <w:color w:val="000000"/>
                <w:sz w:val="20"/>
                <w:szCs w:val="20"/>
                <w:shd w:val="clear" w:color="auto" w:fill="FFFFFF"/>
              </w:rPr>
              <w:t>Introduction: behind conflicts one can often find conflicting goals. Sometimes these conflicting goals are clearly stated, but sometimes they are hidden. These goals may be legitimate or illegitimate. Let us imagine an ordinary situation in which both people might have an obvious, legitimate goal: one orange.</w:t>
            </w:r>
          </w:p>
          <w:p w:rsidR="00D855B5" w:rsidRPr="00555741" w:rsidRDefault="00D855B5" w:rsidP="00D855B5">
            <w:pPr>
              <w:pStyle w:val="StandardWeb"/>
              <w:shd w:val="clear" w:color="auto" w:fill="FFFFFF"/>
              <w:jc w:val="both"/>
              <w:rPr>
                <w:rFonts w:asciiTheme="minorHAnsi" w:hAnsiTheme="minorHAnsi" w:cstheme="minorHAnsi"/>
                <w:color w:val="000000"/>
                <w:sz w:val="20"/>
                <w:szCs w:val="20"/>
                <w:shd w:val="clear" w:color="auto" w:fill="FFFFFF"/>
              </w:rPr>
            </w:pPr>
            <w:r w:rsidRPr="00555741">
              <w:rPr>
                <w:rFonts w:asciiTheme="minorHAnsi" w:hAnsiTheme="minorHAnsi" w:cstheme="minorHAnsi"/>
                <w:color w:val="000000"/>
                <w:sz w:val="20"/>
                <w:szCs w:val="20"/>
                <w:u w:val="single"/>
                <w:shd w:val="clear" w:color="auto" w:fill="FFFFFF"/>
              </w:rPr>
              <w:t>Teamwork</w:t>
            </w:r>
            <w:r w:rsidRPr="00555741">
              <w:rPr>
                <w:rFonts w:asciiTheme="minorHAnsi" w:hAnsiTheme="minorHAnsi" w:cstheme="minorHAnsi"/>
                <w:color w:val="000000"/>
                <w:sz w:val="20"/>
                <w:szCs w:val="20"/>
                <w:shd w:val="clear" w:color="auto" w:fill="FFFFFF"/>
              </w:rPr>
              <w:t>: Have participants meet in teams to brainstorm what might happen. Record all suggestions on a large sheet of paper, without evaluating any of them. Encourage participants to generate as many ideas as possible. Tape each group’s paper on the wall.</w:t>
            </w:r>
            <w:r w:rsidRPr="00555741">
              <w:rPr>
                <w:rFonts w:asciiTheme="minorHAnsi" w:hAnsiTheme="minorHAnsi" w:cstheme="minorHAnsi"/>
                <w:color w:val="000000"/>
                <w:sz w:val="20"/>
                <w:szCs w:val="20"/>
              </w:rPr>
              <w:br/>
            </w:r>
            <w:r w:rsidRPr="00555741">
              <w:rPr>
                <w:rFonts w:asciiTheme="minorHAnsi" w:hAnsiTheme="minorHAnsi" w:cstheme="minorHAnsi"/>
                <w:color w:val="000000"/>
                <w:sz w:val="20"/>
                <w:szCs w:val="20"/>
              </w:rPr>
              <w:lastRenderedPageBreak/>
              <w:br/>
            </w:r>
            <w:r w:rsidRPr="00555741">
              <w:rPr>
                <w:rFonts w:asciiTheme="minorHAnsi" w:hAnsiTheme="minorHAnsi" w:cstheme="minorHAnsi"/>
                <w:color w:val="000000"/>
                <w:sz w:val="20"/>
                <w:szCs w:val="20"/>
                <w:u w:val="single"/>
                <w:shd w:val="clear" w:color="auto" w:fill="FFFFFF"/>
              </w:rPr>
              <w:t>Explanation</w:t>
            </w:r>
            <w:r w:rsidRPr="00555741">
              <w:rPr>
                <w:rFonts w:asciiTheme="minorHAnsi" w:hAnsiTheme="minorHAnsi" w:cstheme="minorHAnsi"/>
                <w:color w:val="000000"/>
                <w:sz w:val="20"/>
                <w:szCs w:val="20"/>
                <w:shd w:val="clear" w:color="auto" w:fill="FFFFFF"/>
              </w:rPr>
              <w:t>: Conflict generally leads to one of the five outcomes shown on the diagram: (#1 &amp; #2) One side prevails over the other; (#3) both withdraw from the conflict; (#4) both make compromises; (#5) they discover a way to transcend the conflict. Transcendence opens up a new landscape. It expands your thinking to bring in new resources, see new potentials, or go over or around limitations. The more responses people can think of, the less likely they are to use violence. Thus, a peacemaker’s most important skill might be creative thinking. </w:t>
            </w:r>
            <w:r w:rsidRPr="00555741">
              <w:rPr>
                <w:rFonts w:asciiTheme="minorHAnsi" w:hAnsiTheme="minorHAnsi" w:cstheme="minorHAnsi"/>
                <w:color w:val="000000"/>
                <w:sz w:val="20"/>
                <w:szCs w:val="20"/>
              </w:rPr>
              <w:br/>
            </w:r>
            <w:r w:rsidRPr="00555741">
              <w:rPr>
                <w:rFonts w:asciiTheme="minorHAnsi" w:hAnsiTheme="minorHAnsi" w:cstheme="minorHAnsi"/>
                <w:color w:val="000000"/>
                <w:sz w:val="20"/>
                <w:szCs w:val="20"/>
              </w:rPr>
              <w:br/>
            </w:r>
            <w:r w:rsidRPr="00555741">
              <w:rPr>
                <w:rFonts w:asciiTheme="minorHAnsi" w:hAnsiTheme="minorHAnsi" w:cstheme="minorHAnsi"/>
                <w:color w:val="000000"/>
                <w:sz w:val="20"/>
                <w:szCs w:val="20"/>
                <w:u w:val="single"/>
                <w:shd w:val="clear" w:color="auto" w:fill="FFFFFF"/>
              </w:rPr>
              <w:t>Group reports and analysis:</w:t>
            </w:r>
            <w:r w:rsidRPr="00555741">
              <w:rPr>
                <w:rFonts w:asciiTheme="minorHAnsi" w:hAnsiTheme="minorHAnsi" w:cstheme="minorHAnsi"/>
                <w:color w:val="000000"/>
                <w:sz w:val="20"/>
                <w:szCs w:val="20"/>
                <w:shd w:val="clear" w:color="auto" w:fill="FFFFFF"/>
              </w:rPr>
              <w:t> Have each group read the results of their brainstorming, and label each idea with the corresponding number or numbers on the diagram.</w:t>
            </w:r>
            <w:r w:rsidRPr="00555741">
              <w:rPr>
                <w:rFonts w:asciiTheme="minorHAnsi" w:hAnsiTheme="minorHAnsi" w:cstheme="minorHAnsi"/>
                <w:color w:val="000000"/>
                <w:sz w:val="20"/>
                <w:szCs w:val="20"/>
              </w:rPr>
              <w:br/>
            </w:r>
            <w:r w:rsidRPr="00555741">
              <w:rPr>
                <w:rFonts w:asciiTheme="minorHAnsi" w:hAnsiTheme="minorHAnsi" w:cstheme="minorHAnsi"/>
                <w:color w:val="000000"/>
                <w:sz w:val="20"/>
                <w:szCs w:val="20"/>
              </w:rPr>
              <w:br/>
            </w:r>
            <w:r w:rsidRPr="00555741">
              <w:rPr>
                <w:rStyle w:val="Hervorhebung"/>
                <w:rFonts w:asciiTheme="minorHAnsi" w:hAnsiTheme="minorHAnsi" w:cstheme="minorHAnsi"/>
                <w:color w:val="000000"/>
                <w:sz w:val="20"/>
                <w:szCs w:val="20"/>
                <w:shd w:val="clear" w:color="auto" w:fill="FFFFFF"/>
              </w:rPr>
              <w:t>Possible responses in each category</w:t>
            </w:r>
            <w:proofErr w:type="gramStart"/>
            <w:r w:rsidRPr="00555741">
              <w:rPr>
                <w:rStyle w:val="Hervorhebung"/>
                <w:rFonts w:asciiTheme="minorHAnsi" w:hAnsiTheme="minorHAnsi" w:cstheme="minorHAnsi"/>
                <w:color w:val="000000"/>
                <w:sz w:val="20"/>
                <w:szCs w:val="20"/>
                <w:shd w:val="clear" w:color="auto" w:fill="FFFFFF"/>
              </w:rPr>
              <w:t>:</w:t>
            </w:r>
            <w:proofErr w:type="gramEnd"/>
            <w:r w:rsidRPr="00555741">
              <w:rPr>
                <w:rFonts w:asciiTheme="minorHAnsi" w:hAnsiTheme="minorHAnsi" w:cstheme="minorHAnsi"/>
                <w:color w:val="000000"/>
                <w:sz w:val="20"/>
                <w:szCs w:val="20"/>
              </w:rPr>
              <w:br/>
            </w:r>
            <w:r w:rsidRPr="00555741">
              <w:rPr>
                <w:rStyle w:val="Hervorhebung"/>
                <w:rFonts w:asciiTheme="minorHAnsi" w:hAnsiTheme="minorHAnsi" w:cstheme="minorHAnsi"/>
                <w:color w:val="000000"/>
                <w:sz w:val="20"/>
                <w:szCs w:val="20"/>
                <w:shd w:val="clear" w:color="auto" w:fill="FFFFFF"/>
              </w:rPr>
              <w:t>#1 &amp; #2 — One or the other party prevails: If they apply the rule of “might is right,” they fight it out (to be avoided); if they apply the rule of law, they argue and reach a decision based on some principle, such as who needs the orange the most; if they apply the rule of chance, they roll dice or use some other random method to decide who gets the orange.</w:t>
            </w:r>
            <w:r w:rsidRPr="00555741">
              <w:rPr>
                <w:rFonts w:asciiTheme="minorHAnsi" w:hAnsiTheme="minorHAnsi" w:cstheme="minorHAnsi"/>
                <w:color w:val="000000"/>
                <w:sz w:val="20"/>
                <w:szCs w:val="20"/>
              </w:rPr>
              <w:br/>
            </w:r>
            <w:r w:rsidRPr="00555741">
              <w:rPr>
                <w:rStyle w:val="Hervorhebung"/>
                <w:rFonts w:asciiTheme="minorHAnsi" w:hAnsiTheme="minorHAnsi" w:cstheme="minorHAnsi"/>
                <w:color w:val="000000"/>
                <w:sz w:val="20"/>
                <w:szCs w:val="20"/>
                <w:shd w:val="clear" w:color="auto" w:fill="FFFFFF"/>
              </w:rPr>
              <w:t>#3 — Withdrawal: both walk away from the situation; they destroy the orange or give it away; they sit and watch the orange; they store it in some way, perhaps in a freezer.</w:t>
            </w:r>
            <w:r w:rsidRPr="00555741">
              <w:rPr>
                <w:rFonts w:asciiTheme="minorHAnsi" w:hAnsiTheme="minorHAnsi" w:cstheme="minorHAnsi"/>
                <w:color w:val="000000"/>
                <w:sz w:val="20"/>
                <w:szCs w:val="20"/>
              </w:rPr>
              <w:br/>
            </w:r>
            <w:r w:rsidRPr="00555741">
              <w:rPr>
                <w:rStyle w:val="Hervorhebung"/>
                <w:rFonts w:asciiTheme="minorHAnsi" w:hAnsiTheme="minorHAnsi" w:cstheme="minorHAnsi"/>
                <w:color w:val="000000"/>
                <w:sz w:val="20"/>
                <w:szCs w:val="20"/>
                <w:shd w:val="clear" w:color="auto" w:fill="FFFFFF"/>
              </w:rPr>
              <w:t>#4 — Compromise: they cut the orange and share it; they squeeze the orange and share the juice; they peel the orange and divide the slices.</w:t>
            </w:r>
            <w:r w:rsidRPr="00555741">
              <w:rPr>
                <w:rFonts w:asciiTheme="minorHAnsi" w:hAnsiTheme="minorHAnsi" w:cstheme="minorHAnsi"/>
                <w:color w:val="000000"/>
                <w:sz w:val="20"/>
                <w:szCs w:val="20"/>
              </w:rPr>
              <w:br/>
            </w:r>
            <w:r w:rsidRPr="00555741">
              <w:rPr>
                <w:rStyle w:val="Hervorhebung"/>
                <w:rFonts w:asciiTheme="minorHAnsi" w:hAnsiTheme="minorHAnsi" w:cstheme="minorHAnsi"/>
                <w:color w:val="000000"/>
                <w:sz w:val="20"/>
                <w:szCs w:val="20"/>
                <w:shd w:val="clear" w:color="auto" w:fill="FFFFFF"/>
              </w:rPr>
              <w:t>#5 — Transcendence: they look for one more orange; they invite more people to share the orange; they bake an orange cake; they hold a lottery and divide the proceeds; they focus on the enduring, growth-oriented part of the orange (the seeds) and plant them; they create a plantation and provide a means of living for all.</w:t>
            </w:r>
            <w:r w:rsidRPr="00555741">
              <w:rPr>
                <w:rFonts w:asciiTheme="minorHAnsi" w:hAnsiTheme="minorHAnsi" w:cstheme="minorHAnsi"/>
                <w:color w:val="000000"/>
                <w:sz w:val="20"/>
                <w:szCs w:val="20"/>
              </w:rPr>
              <w:br/>
            </w:r>
            <w:r w:rsidRPr="00555741">
              <w:rPr>
                <w:rFonts w:asciiTheme="minorHAnsi" w:hAnsiTheme="minorHAnsi" w:cstheme="minorHAnsi"/>
                <w:color w:val="000000"/>
                <w:sz w:val="20"/>
                <w:szCs w:val="20"/>
              </w:rPr>
              <w:br/>
            </w:r>
            <w:r w:rsidRPr="00555741">
              <w:rPr>
                <w:rFonts w:asciiTheme="minorHAnsi" w:hAnsiTheme="minorHAnsi" w:cstheme="minorHAnsi"/>
                <w:color w:val="000000"/>
                <w:sz w:val="20"/>
                <w:szCs w:val="20"/>
                <w:u w:val="single"/>
                <w:shd w:val="clear" w:color="auto" w:fill="FFFFFF"/>
              </w:rPr>
              <w:t>Concluding small group task: </w:t>
            </w:r>
            <w:r w:rsidRPr="00555741">
              <w:rPr>
                <w:rFonts w:asciiTheme="minorHAnsi" w:hAnsiTheme="minorHAnsi" w:cstheme="minorHAnsi"/>
                <w:color w:val="000000"/>
                <w:sz w:val="20"/>
                <w:szCs w:val="20"/>
                <w:shd w:val="clear" w:color="auto" w:fill="FFFFFF"/>
              </w:rPr>
              <w:t>Give an orange to each group, and challenge participants to find ways to make this exercise memorable.</w:t>
            </w:r>
          </w:p>
        </w:tc>
      </w:tr>
      <w:tr w:rsidR="00A3116F" w:rsidRPr="00555741" w:rsidTr="00696CDB">
        <w:trPr>
          <w:trHeight w:val="53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aps/>
                <w:color w:val="auto"/>
                <w:sz w:val="24"/>
                <w:szCs w:val="24"/>
                <w:lang w:val="it-IT"/>
              </w:rPr>
              <w:lastRenderedPageBreak/>
              <w:t>Role of teacher</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A3116F" w:rsidP="00A3116F">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rPr>
            </w:pPr>
          </w:p>
        </w:tc>
      </w:tr>
      <w:tr w:rsidR="00A3116F" w:rsidRPr="00555741" w:rsidTr="00696CDB">
        <w:trPr>
          <w:trHeight w:val="510"/>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lang w:val="it-IT"/>
              </w:rPr>
              <w:t xml:space="preserve">POSSIBLE </w:t>
            </w:r>
            <w:r w:rsidRPr="00555741">
              <w:rPr>
                <w:rFonts w:asciiTheme="minorHAnsi" w:hAnsiTheme="minorHAnsi" w:cstheme="minorHAnsi"/>
                <w:color w:val="auto"/>
                <w:sz w:val="24"/>
                <w:szCs w:val="24"/>
              </w:rPr>
              <w:t>RISKS</w:t>
            </w:r>
            <w:r w:rsidRPr="00555741">
              <w:rPr>
                <w:rFonts w:asciiTheme="minorHAnsi" w:hAnsiTheme="minorHAnsi" w:cstheme="minorHAnsi"/>
                <w:color w:val="auto"/>
                <w:sz w:val="24"/>
                <w:szCs w:val="24"/>
                <w:lang w:val="it-IT"/>
              </w:rPr>
              <w:t xml:space="preserve"> &amp; HOW TO HANDLE THEM</w:t>
            </w:r>
          </w:p>
        </w:tc>
        <w:tc>
          <w:tcPr>
            <w:tcW w:w="564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116F" w:rsidRPr="00555741" w:rsidRDefault="0040445D" w:rsidP="00A3116F">
            <w:pPr>
              <w:pStyle w:val="Default"/>
              <w:framePr w:wrap="auto" w:yAlign="inline"/>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s>
              <w:jc w:val="both"/>
              <w:rPr>
                <w:rFonts w:asciiTheme="minorHAnsi" w:hAnsiTheme="minorHAnsi" w:cstheme="minorHAnsi"/>
                <w:color w:val="auto"/>
                <w:sz w:val="24"/>
                <w:szCs w:val="24"/>
                <w:lang w:val="es-ES"/>
              </w:rPr>
            </w:pPr>
            <w:r w:rsidRPr="00555741">
              <w:rPr>
                <w:rFonts w:asciiTheme="minorHAnsi" w:hAnsiTheme="minorHAnsi" w:cstheme="minorHAnsi"/>
                <w:color w:val="auto"/>
                <w:sz w:val="24"/>
                <w:szCs w:val="24"/>
                <w:lang w:val="es-ES"/>
              </w:rPr>
              <w:t>None</w:t>
            </w:r>
          </w:p>
        </w:tc>
      </w:tr>
      <w:tr w:rsidR="00A3116F" w:rsidRPr="00555741" w:rsidTr="00696CDB">
        <w:trPr>
          <w:trHeight w:val="530"/>
        </w:trPr>
        <w:tc>
          <w:tcPr>
            <w:tcW w:w="3007"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A3116F" w:rsidP="00696CDB">
            <w:pPr>
              <w:pStyle w:val="Default"/>
              <w:framePr w:wrap="auto" w:yAlign="inline"/>
              <w:widowControl w:val="0"/>
              <w:tabs>
                <w:tab w:val="left" w:pos="420"/>
                <w:tab w:val="left" w:pos="840"/>
                <w:tab w:val="left" w:pos="1260"/>
                <w:tab w:val="left" w:pos="1680"/>
                <w:tab w:val="left" w:pos="2100"/>
                <w:tab w:val="left" w:pos="2520"/>
                <w:tab w:val="left" w:pos="2940"/>
              </w:tabs>
              <w:jc w:val="center"/>
              <w:rPr>
                <w:rFonts w:asciiTheme="minorHAnsi" w:hAnsiTheme="minorHAnsi" w:cstheme="minorHAnsi"/>
                <w:color w:val="auto"/>
                <w:sz w:val="24"/>
                <w:szCs w:val="24"/>
              </w:rPr>
            </w:pPr>
            <w:r w:rsidRPr="00555741">
              <w:rPr>
                <w:rFonts w:asciiTheme="minorHAnsi" w:hAnsiTheme="minorHAnsi" w:cstheme="minorHAnsi"/>
                <w:color w:val="auto"/>
                <w:sz w:val="24"/>
                <w:szCs w:val="24"/>
              </w:rPr>
              <w:t>FEEDBACK TOOL</w:t>
            </w:r>
          </w:p>
        </w:tc>
        <w:tc>
          <w:tcPr>
            <w:tcW w:w="5646" w:type="dxa"/>
            <w:tcBorders>
              <w:top w:val="single" w:sz="4" w:space="0" w:color="000000"/>
              <w:left w:val="single" w:sz="4" w:space="0" w:color="000000"/>
              <w:bottom w:val="single" w:sz="4" w:space="0" w:color="000000"/>
              <w:right w:val="single" w:sz="4" w:space="0" w:color="000000"/>
            </w:tcBorders>
            <w:shd w:val="clear" w:color="auto" w:fill="E9EEF7"/>
            <w:tcMar>
              <w:top w:w="80" w:type="dxa"/>
              <w:left w:w="80" w:type="dxa"/>
              <w:bottom w:w="80" w:type="dxa"/>
              <w:right w:w="80" w:type="dxa"/>
            </w:tcMar>
          </w:tcPr>
          <w:p w:rsidR="00A3116F" w:rsidRPr="00555741" w:rsidRDefault="0040445D" w:rsidP="0040445D">
            <w:pPr>
              <w:spacing w:beforeAutospacing="1" w:after="0" w:afterAutospacing="1"/>
              <w:rPr>
                <w:rFonts w:cstheme="minorHAnsi"/>
                <w:color w:val="000000"/>
                <w:sz w:val="24"/>
                <w:szCs w:val="24"/>
              </w:rPr>
            </w:pPr>
            <w:r w:rsidRPr="00555741">
              <w:rPr>
                <w:rFonts w:cstheme="minorHAnsi"/>
                <w:color w:val="000000"/>
                <w:sz w:val="24"/>
                <w:szCs w:val="24"/>
                <w:shd w:val="clear" w:color="auto" w:fill="FFFFFF"/>
              </w:rPr>
              <w:t>Ask the participants how they feel and what they have learned from this activity.</w:t>
            </w:r>
            <w:r w:rsidRPr="00555741">
              <w:rPr>
                <w:rFonts w:cstheme="minorHAnsi"/>
                <w:color w:val="000000"/>
                <w:sz w:val="24"/>
                <w:szCs w:val="24"/>
              </w:rPr>
              <w:t xml:space="preserve"> Let the discussion go on freely.</w:t>
            </w:r>
          </w:p>
        </w:tc>
      </w:tr>
    </w:tbl>
    <w:p w:rsidR="00A3116F" w:rsidRDefault="00A3116F">
      <w:pPr>
        <w:jc w:val="both"/>
        <w:rPr>
          <w:rStyle w:val="Nessuno"/>
          <w:rFonts w:cstheme="minorHAnsi"/>
          <w:b/>
          <w:bCs/>
          <w:sz w:val="24"/>
          <w:szCs w:val="24"/>
          <w:u w:val="single"/>
          <w:shd w:val="clear" w:color="auto" w:fill="FFFFFF"/>
        </w:rPr>
      </w:pPr>
    </w:p>
    <w:p w:rsidR="000F229E" w:rsidRDefault="000F229E">
      <w:pPr>
        <w:jc w:val="both"/>
        <w:rPr>
          <w:rStyle w:val="Nessuno"/>
          <w:rFonts w:cstheme="minorHAnsi"/>
          <w:b/>
          <w:bCs/>
          <w:sz w:val="24"/>
          <w:szCs w:val="24"/>
          <w:u w:val="single"/>
          <w:shd w:val="clear" w:color="auto" w:fill="FFFFFF"/>
        </w:rPr>
      </w:pPr>
    </w:p>
    <w:p w:rsidR="000F229E" w:rsidRDefault="004B37D4">
      <w:pPr>
        <w:jc w:val="both"/>
        <w:rPr>
          <w:rStyle w:val="Nessuno"/>
          <w:rFonts w:cstheme="minorHAnsi"/>
          <w:b/>
          <w:bCs/>
          <w:sz w:val="24"/>
          <w:szCs w:val="24"/>
          <w:u w:val="single"/>
          <w:shd w:val="clear" w:color="auto" w:fill="FFFFFF"/>
        </w:rPr>
      </w:pPr>
      <w:hyperlink r:id="rId9" w:history="1">
        <w:r w:rsidR="000F229E" w:rsidRPr="000B13EF">
          <w:rPr>
            <w:rStyle w:val="Hyperlink"/>
            <w:rFonts w:cstheme="minorHAnsi"/>
            <w:b/>
            <w:bCs/>
            <w:sz w:val="24"/>
            <w:szCs w:val="24"/>
            <w:shd w:val="clear" w:color="auto" w:fill="FFFFFF"/>
          </w:rPr>
          <w:t>http://conflict911.com/resources/Exercises_and_Training_Activities_To_Teach_Conflict_Management/</w:t>
        </w:r>
      </w:hyperlink>
    </w:p>
    <w:p w:rsidR="000F229E" w:rsidRDefault="004B37D4">
      <w:pPr>
        <w:jc w:val="both"/>
        <w:rPr>
          <w:rStyle w:val="Nessuno"/>
          <w:rFonts w:cstheme="minorHAnsi"/>
          <w:b/>
          <w:bCs/>
          <w:sz w:val="24"/>
          <w:szCs w:val="24"/>
          <w:u w:val="single"/>
          <w:shd w:val="clear" w:color="auto" w:fill="FFFFFF"/>
        </w:rPr>
      </w:pPr>
      <w:hyperlink r:id="rId10" w:history="1">
        <w:r w:rsidR="000F229E" w:rsidRPr="000B13EF">
          <w:rPr>
            <w:rStyle w:val="Hyperlink"/>
            <w:rFonts w:cstheme="minorHAnsi"/>
            <w:b/>
            <w:bCs/>
            <w:sz w:val="24"/>
            <w:szCs w:val="24"/>
            <w:shd w:val="clear" w:color="auto" w:fill="FFFFFF"/>
          </w:rPr>
          <w:t>http://extension.wsu.edu/wallawalla/wp-content/uploads/sites/26/2016/08/The-big-book-of-Conflict-Resolution-Games.pdf</w:t>
        </w:r>
      </w:hyperlink>
    </w:p>
    <w:p w:rsidR="000F229E" w:rsidRPr="00555741" w:rsidRDefault="000F229E">
      <w:pPr>
        <w:jc w:val="both"/>
        <w:rPr>
          <w:rStyle w:val="Nessuno"/>
          <w:rFonts w:cstheme="minorHAnsi"/>
          <w:b/>
          <w:bCs/>
          <w:sz w:val="24"/>
          <w:szCs w:val="24"/>
          <w:u w:val="single"/>
          <w:shd w:val="clear" w:color="auto" w:fill="FFFFFF"/>
        </w:rPr>
      </w:pPr>
    </w:p>
    <w:sectPr w:rsidR="000F229E" w:rsidRPr="00555741">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727E"/>
    <w:multiLevelType w:val="multilevel"/>
    <w:tmpl w:val="001272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37A128A"/>
    <w:multiLevelType w:val="multilevel"/>
    <w:tmpl w:val="037A128A"/>
    <w:lvl w:ilvl="0">
      <w:start w:val="2"/>
      <w:numFmt w:val="bullet"/>
      <w:lvlText w:val="-"/>
      <w:lvlJc w:val="left"/>
      <w:pPr>
        <w:ind w:left="720" w:hanging="360"/>
      </w:pPr>
      <w:rPr>
        <w:rFonts w:ascii="Calibri" w:eastAsiaTheme="minorEastAsia" w:hAnsi="Calibri" w:cstheme="minorBid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EE5C7A"/>
    <w:multiLevelType w:val="multilevel"/>
    <w:tmpl w:val="12EE5C7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973EAE"/>
    <w:multiLevelType w:val="hybridMultilevel"/>
    <w:tmpl w:val="C3507874"/>
    <w:lvl w:ilvl="0" w:tplc="FE0A6BC4">
      <w:start w:val="4"/>
      <w:numFmt w:val="bullet"/>
      <w:lvlText w:val="-"/>
      <w:lvlJc w:val="left"/>
      <w:pPr>
        <w:ind w:left="720" w:hanging="360"/>
      </w:pPr>
      <w:rPr>
        <w:rFonts w:ascii="Calibri" w:eastAsiaTheme="minorEastAsia" w:hAnsi="Calibri" w:cs="Calibri"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B6A2E58"/>
    <w:multiLevelType w:val="multilevel"/>
    <w:tmpl w:val="2B6A2E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A393BB0"/>
    <w:multiLevelType w:val="multilevel"/>
    <w:tmpl w:val="5A393BB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5E826924"/>
    <w:multiLevelType w:val="multilevel"/>
    <w:tmpl w:val="5E826924"/>
    <w:lvl w:ilvl="0">
      <w:start w:val="1"/>
      <w:numFmt w:val="bullet"/>
      <w:lvlText w:val=""/>
      <w:lvlJc w:val="left"/>
      <w:pPr>
        <w:ind w:left="896" w:hanging="360"/>
      </w:pPr>
      <w:rPr>
        <w:rFonts w:ascii="Symbol" w:hAnsi="Symbol" w:hint="default"/>
      </w:rPr>
    </w:lvl>
    <w:lvl w:ilvl="1">
      <w:start w:val="1"/>
      <w:numFmt w:val="bullet"/>
      <w:lvlText w:val="o"/>
      <w:lvlJc w:val="left"/>
      <w:pPr>
        <w:ind w:left="1616" w:hanging="360"/>
      </w:pPr>
      <w:rPr>
        <w:rFonts w:ascii="Courier New" w:hAnsi="Courier New" w:hint="default"/>
      </w:rPr>
    </w:lvl>
    <w:lvl w:ilvl="2">
      <w:start w:val="1"/>
      <w:numFmt w:val="bullet"/>
      <w:lvlText w:val=""/>
      <w:lvlJc w:val="left"/>
      <w:pPr>
        <w:ind w:left="2336" w:hanging="360"/>
      </w:pPr>
      <w:rPr>
        <w:rFonts w:ascii="Wingdings" w:hAnsi="Wingdings" w:hint="default"/>
      </w:rPr>
    </w:lvl>
    <w:lvl w:ilvl="3">
      <w:start w:val="1"/>
      <w:numFmt w:val="bullet"/>
      <w:lvlText w:val=""/>
      <w:lvlJc w:val="left"/>
      <w:pPr>
        <w:ind w:left="3056" w:hanging="360"/>
      </w:pPr>
      <w:rPr>
        <w:rFonts w:ascii="Symbol" w:hAnsi="Symbol" w:hint="default"/>
      </w:rPr>
    </w:lvl>
    <w:lvl w:ilvl="4">
      <w:start w:val="1"/>
      <w:numFmt w:val="bullet"/>
      <w:lvlText w:val="o"/>
      <w:lvlJc w:val="left"/>
      <w:pPr>
        <w:ind w:left="3776" w:hanging="360"/>
      </w:pPr>
      <w:rPr>
        <w:rFonts w:ascii="Courier New" w:hAnsi="Courier New" w:hint="default"/>
      </w:rPr>
    </w:lvl>
    <w:lvl w:ilvl="5">
      <w:start w:val="1"/>
      <w:numFmt w:val="bullet"/>
      <w:lvlText w:val=""/>
      <w:lvlJc w:val="left"/>
      <w:pPr>
        <w:ind w:left="4496" w:hanging="360"/>
      </w:pPr>
      <w:rPr>
        <w:rFonts w:ascii="Wingdings" w:hAnsi="Wingdings" w:hint="default"/>
      </w:rPr>
    </w:lvl>
    <w:lvl w:ilvl="6">
      <w:start w:val="1"/>
      <w:numFmt w:val="bullet"/>
      <w:lvlText w:val=""/>
      <w:lvlJc w:val="left"/>
      <w:pPr>
        <w:ind w:left="5216" w:hanging="360"/>
      </w:pPr>
      <w:rPr>
        <w:rFonts w:ascii="Symbol" w:hAnsi="Symbol" w:hint="default"/>
      </w:rPr>
    </w:lvl>
    <w:lvl w:ilvl="7">
      <w:start w:val="1"/>
      <w:numFmt w:val="bullet"/>
      <w:lvlText w:val="o"/>
      <w:lvlJc w:val="left"/>
      <w:pPr>
        <w:ind w:left="5936" w:hanging="360"/>
      </w:pPr>
      <w:rPr>
        <w:rFonts w:ascii="Courier New" w:hAnsi="Courier New" w:hint="default"/>
      </w:rPr>
    </w:lvl>
    <w:lvl w:ilvl="8">
      <w:start w:val="1"/>
      <w:numFmt w:val="bullet"/>
      <w:lvlText w:val=""/>
      <w:lvlJc w:val="left"/>
      <w:pPr>
        <w:ind w:left="6656" w:hanging="360"/>
      </w:pPr>
      <w:rPr>
        <w:rFonts w:ascii="Wingdings" w:hAnsi="Wingdings" w:hint="default"/>
      </w:rPr>
    </w:lvl>
  </w:abstractNum>
  <w:abstractNum w:abstractNumId="7">
    <w:nsid w:val="5FB625AE"/>
    <w:multiLevelType w:val="multilevel"/>
    <w:tmpl w:val="5FB625AE"/>
    <w:lvl w:ilvl="0">
      <w:start w:val="1"/>
      <w:numFmt w:val="decimal"/>
      <w:lvlText w:val="%1."/>
      <w:lvlJc w:val="left"/>
      <w:pPr>
        <w:ind w:left="720" w:hanging="360"/>
      </w:pPr>
      <w:rPr>
        <w:rFonts w:asciiTheme="majorHAnsi" w:eastAsiaTheme="minorEastAsia" w:hAnsiTheme="maj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1E83134"/>
    <w:multiLevelType w:val="hybridMultilevel"/>
    <w:tmpl w:val="C5DE7658"/>
    <w:lvl w:ilvl="0" w:tplc="26A02C82">
      <w:start w:val="1"/>
      <w:numFmt w:val="decimal"/>
      <w:lvlText w:val="%1."/>
      <w:lvlJc w:val="left"/>
      <w:pPr>
        <w:ind w:left="720" w:hanging="360"/>
      </w:pPr>
      <w:rPr>
        <w:rFonts w:hAnsiTheme="minorHAnsi" w:cstheme="minorBidi"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7"/>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073150"/>
    <w:rsid w:val="000F229E"/>
    <w:rsid w:val="00202027"/>
    <w:rsid w:val="00235B8C"/>
    <w:rsid w:val="0040445D"/>
    <w:rsid w:val="004B37D4"/>
    <w:rsid w:val="00555741"/>
    <w:rsid w:val="00913374"/>
    <w:rsid w:val="00A3116F"/>
    <w:rsid w:val="00D855B5"/>
    <w:rsid w:val="00F57FB3"/>
    <w:rsid w:val="13073150"/>
    <w:rsid w:val="5AA9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heme="minorHAnsi" w:eastAsiaTheme="minorEastAsia" w:hAnsiTheme="minorHAnsi" w:cstheme="minorBidi"/>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pPr>
      <w:spacing w:beforeAutospacing="1" w:after="0" w:afterAutospacing="1"/>
    </w:pPr>
    <w:rPr>
      <w:sz w:val="24"/>
      <w:szCs w:val="24"/>
      <w:lang w:val="en-US" w:eastAsia="zh-CN"/>
    </w:rPr>
  </w:style>
  <w:style w:type="character" w:styleId="Hyperlink">
    <w:name w:val="Hyperlink"/>
    <w:basedOn w:val="Absatz-Standardschriftart"/>
    <w:qFormat/>
    <w:rPr>
      <w:color w:val="0000FF"/>
      <w:u w:val="single"/>
    </w:rPr>
  </w:style>
  <w:style w:type="table" w:styleId="Tabellenraster">
    <w:name w:val="Table Grid"/>
    <w:basedOn w:val="NormaleTabell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framePr w:wrap="around" w:hAnchor="text" w:y="1"/>
      <w:spacing w:after="0" w:line="240" w:lineRule="auto"/>
    </w:pPr>
    <w:rPr>
      <w:rFonts w:ascii="Helvetica Neue" w:eastAsia="Arial Unicode MS" w:hAnsi="Helvetica Neue" w:cs="Arial Unicode MS"/>
      <w:color w:val="000000"/>
      <w:sz w:val="22"/>
      <w:szCs w:val="22"/>
      <w:lang w:val="bg-BG" w:eastAsia="bg-BG"/>
    </w:rPr>
  </w:style>
  <w:style w:type="character" w:customStyle="1" w:styleId="Nessuno">
    <w:name w:val="Nessuno"/>
    <w:qFormat/>
  </w:style>
  <w:style w:type="paragraph" w:customStyle="1" w:styleId="NoSpacing1">
    <w:name w:val="No Spacing1"/>
    <w:uiPriority w:val="1"/>
    <w:qFormat/>
    <w:pPr>
      <w:spacing w:after="200" w:line="276" w:lineRule="auto"/>
    </w:pPr>
    <w:rPr>
      <w:rFonts w:asciiTheme="minorHAnsi" w:eastAsiaTheme="minorEastAsia" w:hAnsiTheme="minorHAnsi" w:cstheme="minorBidi"/>
      <w:sz w:val="24"/>
      <w:szCs w:val="24"/>
      <w:lang w:val="en-GB" w:eastAsia="en-US"/>
    </w:rPr>
  </w:style>
  <w:style w:type="paragraph" w:customStyle="1" w:styleId="ListParagraph1">
    <w:name w:val="List Paragraph1"/>
    <w:basedOn w:val="Standard"/>
    <w:uiPriority w:val="34"/>
    <w:qFormat/>
    <w:pPr>
      <w:ind w:left="720"/>
      <w:contextualSpacing/>
    </w:pPr>
  </w:style>
  <w:style w:type="paragraph" w:styleId="Listenabsatz">
    <w:name w:val="List Paragraph"/>
    <w:basedOn w:val="Standard"/>
    <w:uiPriority w:val="99"/>
    <w:rsid w:val="00202027"/>
    <w:pPr>
      <w:ind w:left="720"/>
      <w:contextualSpacing/>
    </w:pPr>
  </w:style>
  <w:style w:type="character" w:styleId="Hervorhebung">
    <w:name w:val="Emphasis"/>
    <w:basedOn w:val="Absatz-Standardschriftart"/>
    <w:uiPriority w:val="20"/>
    <w:qFormat/>
    <w:rsid w:val="00D855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ES" w:eastAsia="es-E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Theme="minorHAnsi" w:eastAsiaTheme="minorEastAsia" w:hAnsiTheme="minorHAnsi" w:cstheme="minorBidi"/>
      <w:lang w:val="en-US"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pPr>
      <w:spacing w:beforeAutospacing="1" w:after="0" w:afterAutospacing="1"/>
    </w:pPr>
    <w:rPr>
      <w:sz w:val="24"/>
      <w:szCs w:val="24"/>
      <w:lang w:val="en-US" w:eastAsia="zh-CN"/>
    </w:rPr>
  </w:style>
  <w:style w:type="character" w:styleId="Hyperlink">
    <w:name w:val="Hyperlink"/>
    <w:basedOn w:val="Absatz-Standardschriftart"/>
    <w:qFormat/>
    <w:rPr>
      <w:color w:val="0000FF"/>
      <w:u w:val="single"/>
    </w:rPr>
  </w:style>
  <w:style w:type="table" w:styleId="Tabellenraster">
    <w:name w:val="Table Grid"/>
    <w:basedOn w:val="NormaleTabell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framePr w:wrap="around" w:hAnchor="text" w:y="1"/>
      <w:spacing w:after="0" w:line="240" w:lineRule="auto"/>
    </w:pPr>
    <w:rPr>
      <w:rFonts w:ascii="Helvetica Neue" w:eastAsia="Arial Unicode MS" w:hAnsi="Helvetica Neue" w:cs="Arial Unicode MS"/>
      <w:color w:val="000000"/>
      <w:sz w:val="22"/>
      <w:szCs w:val="22"/>
      <w:lang w:val="bg-BG" w:eastAsia="bg-BG"/>
    </w:rPr>
  </w:style>
  <w:style w:type="character" w:customStyle="1" w:styleId="Nessuno">
    <w:name w:val="Nessuno"/>
    <w:qFormat/>
  </w:style>
  <w:style w:type="paragraph" w:customStyle="1" w:styleId="NoSpacing1">
    <w:name w:val="No Spacing1"/>
    <w:uiPriority w:val="1"/>
    <w:qFormat/>
    <w:pPr>
      <w:spacing w:after="200" w:line="276" w:lineRule="auto"/>
    </w:pPr>
    <w:rPr>
      <w:rFonts w:asciiTheme="minorHAnsi" w:eastAsiaTheme="minorEastAsia" w:hAnsiTheme="minorHAnsi" w:cstheme="minorBidi"/>
      <w:sz w:val="24"/>
      <w:szCs w:val="24"/>
      <w:lang w:val="en-GB" w:eastAsia="en-US"/>
    </w:rPr>
  </w:style>
  <w:style w:type="paragraph" w:customStyle="1" w:styleId="ListParagraph1">
    <w:name w:val="List Paragraph1"/>
    <w:basedOn w:val="Standard"/>
    <w:uiPriority w:val="34"/>
    <w:qFormat/>
    <w:pPr>
      <w:ind w:left="720"/>
      <w:contextualSpacing/>
    </w:pPr>
  </w:style>
  <w:style w:type="paragraph" w:styleId="Listenabsatz">
    <w:name w:val="List Paragraph"/>
    <w:basedOn w:val="Standard"/>
    <w:uiPriority w:val="99"/>
    <w:rsid w:val="00202027"/>
    <w:pPr>
      <w:ind w:left="720"/>
      <w:contextualSpacing/>
    </w:pPr>
  </w:style>
  <w:style w:type="character" w:styleId="Hervorhebung">
    <w:name w:val="Emphasis"/>
    <w:basedOn w:val="Absatz-Standardschriftart"/>
    <w:uiPriority w:val="20"/>
    <w:qFormat/>
    <w:rsid w:val="00D855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439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rex.org/resource/conflict-resolution-and-peer-mediation-toolkit" TargetMode="External"/><Relationship Id="rId3" Type="http://schemas.openxmlformats.org/officeDocument/2006/relationships/styles" Target="styles.xml"/><Relationship Id="rId7" Type="http://schemas.openxmlformats.org/officeDocument/2006/relationships/hyperlink" Target="https://classroom.kidshealth.org/3to5/personal/growing/conflict_resolution.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xtension.wsu.edu/wallawalla/wp-content/uploads/sites/26/2016/08/The-big-book-of-Conflict-Resolution-Games.pdf" TargetMode="External"/><Relationship Id="rId4" Type="http://schemas.microsoft.com/office/2007/relationships/stylesWithEffects" Target="stylesWithEffects.xml"/><Relationship Id="rId9" Type="http://schemas.openxmlformats.org/officeDocument/2006/relationships/hyperlink" Target="http://conflict911.com/resources/Exercises_and_Training_Activities_To_Teach_Conflict_Manageme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2244</Words>
  <Characters>14140</Characters>
  <Application>Microsoft Office Word</Application>
  <DocSecurity>0</DocSecurity>
  <Lines>117</Lines>
  <Paragraphs>32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CrushCrushCrush</dc:creator>
  <cp:lastModifiedBy>Windows-Benutzer</cp:lastModifiedBy>
  <cp:revision>2</cp:revision>
  <dcterms:created xsi:type="dcterms:W3CDTF">2018-03-11T13:55:00Z</dcterms:created>
  <dcterms:modified xsi:type="dcterms:W3CDTF">2018-03-11T13:55:00Z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