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elamrea"/>
        <w:tblW w:w="8653" w:type="dxa"/>
        <w:tblLayout w:type="fixed"/>
        <w:tblLook w:val="04A0" w:firstRow="1" w:lastRow="0" w:firstColumn="1" w:lastColumn="0" w:noHBand="0" w:noVBand="1"/>
      </w:tblPr>
      <w:tblGrid>
        <w:gridCol w:w="3368"/>
        <w:gridCol w:w="5285"/>
      </w:tblGrid>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TARGET GROUPS</w:t>
            </w:r>
          </w:p>
        </w:tc>
        <w:tc>
          <w:tcPr>
            <w:tcW w:w="5285" w:type="dxa"/>
          </w:tcPr>
          <w:p w:rsidR="000458DE" w:rsidRDefault="00E834FF" w:rsidP="00247727">
            <w:pPr>
              <w:rPr>
                <w:rFonts w:ascii="Verdana" w:hAnsi="Verdana" w:cs="Verdana"/>
                <w:sz w:val="24"/>
                <w:szCs w:val="24"/>
                <w:lang w:val="es-ES"/>
              </w:rPr>
            </w:pPr>
            <w:r>
              <w:rPr>
                <w:rFonts w:ascii="Verdana" w:hAnsi="Verdana" w:cs="Verdana"/>
                <w:sz w:val="24"/>
                <w:szCs w:val="24"/>
                <w:lang w:val="es-ES"/>
              </w:rPr>
              <w:t>12+</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TITLE</w:t>
            </w:r>
          </w:p>
        </w:tc>
        <w:tc>
          <w:tcPr>
            <w:tcW w:w="5285" w:type="dxa"/>
            <w:shd w:val="clear" w:color="auto" w:fill="EEECE1" w:themeFill="background2"/>
          </w:tcPr>
          <w:p w:rsidR="000458DE" w:rsidRDefault="00EC49CF" w:rsidP="00247727">
            <w:pPr>
              <w:jc w:val="center"/>
              <w:rPr>
                <w:rFonts w:ascii="Verdana" w:hAnsi="Verdana" w:cs="Verdana"/>
                <w:sz w:val="24"/>
                <w:szCs w:val="24"/>
                <w:lang w:val="es-ES"/>
              </w:rPr>
            </w:pPr>
            <w:r w:rsidRPr="00EC49CF">
              <w:rPr>
                <w:rFonts w:ascii="Verdana" w:hAnsi="Verdana" w:cs="Verdana"/>
                <w:sz w:val="24"/>
                <w:szCs w:val="24"/>
                <w:lang w:val="es-ES"/>
              </w:rPr>
              <w:t>TREE OF DISCRIMINATION</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RUNNING TIME</w:t>
            </w:r>
          </w:p>
        </w:tc>
        <w:tc>
          <w:tcPr>
            <w:tcW w:w="5285" w:type="dxa"/>
          </w:tcPr>
          <w:p w:rsidR="000458DE" w:rsidRDefault="00EC49CF" w:rsidP="00EC49CF">
            <w:pPr>
              <w:jc w:val="center"/>
              <w:rPr>
                <w:rFonts w:ascii="Verdana" w:hAnsi="Verdana" w:cs="Verdana"/>
                <w:sz w:val="24"/>
                <w:szCs w:val="24"/>
                <w:lang w:val="es-ES"/>
              </w:rPr>
            </w:pPr>
            <w:r>
              <w:rPr>
                <w:rFonts w:ascii="Verdana" w:hAnsi="Verdana" w:cs="Verdana"/>
                <w:sz w:val="24"/>
                <w:szCs w:val="24"/>
                <w:lang w:val="es-ES"/>
              </w:rPr>
              <w:t>30 min</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LEARNING OBJECTIVES</w:t>
            </w:r>
          </w:p>
        </w:tc>
        <w:tc>
          <w:tcPr>
            <w:tcW w:w="5285" w:type="dxa"/>
            <w:shd w:val="clear" w:color="auto" w:fill="EEECE1" w:themeFill="background2"/>
          </w:tcPr>
          <w:p w:rsidR="00E834FF" w:rsidRDefault="00EC49CF" w:rsidP="00247727">
            <w:pPr>
              <w:jc w:val="center"/>
              <w:rPr>
                <w:rFonts w:ascii="Verdana" w:hAnsi="Verdana" w:cs="Verdana"/>
                <w:sz w:val="24"/>
                <w:szCs w:val="24"/>
                <w:lang w:val="es-ES"/>
              </w:rPr>
            </w:pPr>
            <w:r w:rsidRPr="00EC49CF">
              <w:rPr>
                <w:rFonts w:ascii="Verdana" w:hAnsi="Verdana" w:cs="Verdana"/>
                <w:sz w:val="24"/>
                <w:szCs w:val="24"/>
                <w:lang w:val="es-ES"/>
              </w:rPr>
              <w:t>Working out a common definition of discrimination; make the “vicious circle of discrimination” obvious.</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MATERIALS</w:t>
            </w:r>
          </w:p>
        </w:tc>
        <w:tc>
          <w:tcPr>
            <w:tcW w:w="5285" w:type="dxa"/>
          </w:tcPr>
          <w:p w:rsidR="000458DE" w:rsidRDefault="00EC49CF" w:rsidP="00247727">
            <w:pPr>
              <w:jc w:val="center"/>
              <w:rPr>
                <w:rFonts w:ascii="Verdana" w:hAnsi="Verdana" w:cs="Verdana"/>
                <w:sz w:val="24"/>
                <w:szCs w:val="24"/>
                <w:lang w:val="es-ES"/>
              </w:rPr>
            </w:pPr>
            <w:r>
              <w:rPr>
                <w:rFonts w:ascii="Verdana" w:hAnsi="Verdana" w:cs="Verdana"/>
                <w:sz w:val="24"/>
                <w:szCs w:val="24"/>
                <w:lang w:val="es-ES"/>
              </w:rPr>
              <w:t>Large sheet of paper (for flip charts) and flip chart</w:t>
            </w: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PREPARATION</w:t>
            </w:r>
          </w:p>
        </w:tc>
        <w:tc>
          <w:tcPr>
            <w:tcW w:w="5285" w:type="dxa"/>
            <w:shd w:val="clear" w:color="auto" w:fill="EEECE1" w:themeFill="background2"/>
          </w:tcPr>
          <w:p w:rsidR="00B967D5" w:rsidRPr="00EC49CF" w:rsidRDefault="00EC49CF" w:rsidP="00EC49CF">
            <w:pPr>
              <w:jc w:val="center"/>
              <w:rPr>
                <w:rFonts w:ascii="Verdana" w:hAnsi="Verdana" w:cs="Verdana"/>
                <w:sz w:val="24"/>
                <w:szCs w:val="24"/>
                <w:lang w:val="es-ES"/>
              </w:rPr>
            </w:pPr>
            <w:r w:rsidRPr="00EC49CF">
              <w:rPr>
                <w:rFonts w:ascii="Verdana" w:hAnsi="Verdana" w:cs="Verdana"/>
                <w:sz w:val="24"/>
                <w:szCs w:val="24"/>
                <w:lang w:val="es-ES"/>
              </w:rPr>
              <w:t>Before the activity try to think of as many possible roots and consequences of discrimination, if the students don’t find as many...</w:t>
            </w:r>
          </w:p>
          <w:p w:rsidR="00B967D5" w:rsidRPr="00EC49CF" w:rsidRDefault="00EC49CF" w:rsidP="00EC49CF">
            <w:pPr>
              <w:pStyle w:val="normalRR"/>
              <w:spacing w:after="200"/>
              <w:jc w:val="center"/>
              <w:rPr>
                <w:rFonts w:ascii="Verdana" w:eastAsiaTheme="minorEastAsia" w:hAnsi="Verdana" w:cs="Verdana"/>
                <w:szCs w:val="24"/>
                <w:lang w:val="es-ES" w:eastAsia="zh-CN"/>
              </w:rPr>
            </w:pPr>
            <w:r w:rsidRPr="00EC49CF">
              <w:rPr>
                <w:rFonts w:ascii="Verdana" w:eastAsiaTheme="minorEastAsia" w:hAnsi="Verdana" w:cs="Verdana"/>
                <w:szCs w:val="24"/>
                <w:lang w:val="es-ES" w:eastAsia="zh-CN"/>
              </w:rPr>
              <w:t>Circle of chairs, flip chart</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IMPLEMENTATION</w:t>
            </w:r>
          </w:p>
        </w:tc>
        <w:tc>
          <w:tcPr>
            <w:tcW w:w="5285" w:type="dxa"/>
          </w:tcPr>
          <w:p w:rsidR="00EC49CF" w:rsidRPr="00EC49CF" w:rsidRDefault="00EC49CF" w:rsidP="00EC49CF">
            <w:pPr>
              <w:pStyle w:val="Navadensplet"/>
              <w:spacing w:after="332"/>
              <w:textAlignment w:val="baseline"/>
              <w:rPr>
                <w:rFonts w:ascii="Verdana" w:hAnsi="Verdana"/>
                <w:color w:val="222222"/>
                <w:szCs w:val="20"/>
              </w:rPr>
            </w:pPr>
            <w:proofErr w:type="spellStart"/>
            <w:r w:rsidRPr="00EC49CF">
              <w:rPr>
                <w:rFonts w:ascii="Verdana" w:hAnsi="Verdana"/>
                <w:color w:val="222222"/>
                <w:szCs w:val="20"/>
              </w:rPr>
              <w:t>Paint</w:t>
            </w:r>
            <w:proofErr w:type="spellEnd"/>
            <w:r w:rsidRPr="00EC49CF">
              <w:rPr>
                <w:rFonts w:ascii="Verdana" w:hAnsi="Verdana"/>
                <w:color w:val="222222"/>
                <w:szCs w:val="20"/>
              </w:rPr>
              <w:t xml:space="preserve"> a </w:t>
            </w:r>
            <w:proofErr w:type="spellStart"/>
            <w:r w:rsidRPr="00EC49CF">
              <w:rPr>
                <w:rFonts w:ascii="Verdana" w:hAnsi="Verdana"/>
                <w:color w:val="222222"/>
                <w:szCs w:val="20"/>
              </w:rPr>
              <w:t>tree</w:t>
            </w:r>
            <w:proofErr w:type="spellEnd"/>
            <w:r w:rsidRPr="00EC49CF">
              <w:rPr>
                <w:rFonts w:ascii="Verdana" w:hAnsi="Verdana"/>
                <w:color w:val="222222"/>
                <w:szCs w:val="20"/>
              </w:rPr>
              <w:t xml:space="preserve"> on a </w:t>
            </w:r>
            <w:proofErr w:type="spellStart"/>
            <w:r w:rsidRPr="00EC49CF">
              <w:rPr>
                <w:rFonts w:ascii="Verdana" w:hAnsi="Verdana"/>
                <w:color w:val="222222"/>
                <w:szCs w:val="20"/>
              </w:rPr>
              <w:t>whole</w:t>
            </w:r>
            <w:proofErr w:type="spellEnd"/>
            <w:r w:rsidRPr="00EC49CF">
              <w:rPr>
                <w:rFonts w:ascii="Verdana" w:hAnsi="Verdana"/>
                <w:color w:val="222222"/>
                <w:szCs w:val="20"/>
              </w:rPr>
              <w:t xml:space="preserve"> </w:t>
            </w:r>
            <w:proofErr w:type="spellStart"/>
            <w:r w:rsidRPr="00EC49CF">
              <w:rPr>
                <w:rFonts w:ascii="Verdana" w:hAnsi="Verdana"/>
                <w:color w:val="222222"/>
                <w:szCs w:val="20"/>
              </w:rPr>
              <w:t>flipchart</w:t>
            </w:r>
            <w:proofErr w:type="spellEnd"/>
            <w:r w:rsidRPr="00EC49CF">
              <w:rPr>
                <w:rFonts w:ascii="Verdana" w:hAnsi="Verdana"/>
                <w:color w:val="222222"/>
                <w:szCs w:val="20"/>
              </w:rPr>
              <w:t xml:space="preserve"> </w:t>
            </w:r>
            <w:proofErr w:type="spellStart"/>
            <w:r w:rsidRPr="00EC49CF">
              <w:rPr>
                <w:rFonts w:ascii="Verdana" w:hAnsi="Verdana"/>
                <w:color w:val="222222"/>
                <w:szCs w:val="20"/>
              </w:rPr>
              <w:t>tree</w:t>
            </w:r>
            <w:proofErr w:type="spellEnd"/>
            <w:r w:rsidRPr="00EC49CF">
              <w:rPr>
                <w:rFonts w:ascii="Verdana" w:hAnsi="Verdana"/>
                <w:color w:val="222222"/>
                <w:szCs w:val="20"/>
              </w:rPr>
              <w:t xml:space="preserve"> </w:t>
            </w:r>
            <w:proofErr w:type="spellStart"/>
            <w:r w:rsidRPr="00EC49CF">
              <w:rPr>
                <w:rFonts w:ascii="Verdana" w:hAnsi="Verdana"/>
                <w:color w:val="222222"/>
                <w:szCs w:val="20"/>
              </w:rPr>
              <w:t>and</w:t>
            </w:r>
            <w:proofErr w:type="spellEnd"/>
            <w:r w:rsidRPr="00EC49CF">
              <w:rPr>
                <w:rFonts w:ascii="Verdana" w:hAnsi="Verdana"/>
                <w:color w:val="222222"/>
                <w:szCs w:val="20"/>
              </w:rPr>
              <w:t xml:space="preserve"> </w:t>
            </w:r>
            <w:proofErr w:type="spellStart"/>
            <w:r w:rsidRPr="00EC49CF">
              <w:rPr>
                <w:rFonts w:ascii="Verdana" w:hAnsi="Verdana"/>
                <w:color w:val="222222"/>
                <w:szCs w:val="20"/>
              </w:rPr>
              <w:t>write</w:t>
            </w:r>
            <w:proofErr w:type="spellEnd"/>
            <w:r w:rsidRPr="00EC49CF">
              <w:rPr>
                <w:rFonts w:ascii="Verdana" w:hAnsi="Verdana"/>
                <w:color w:val="222222"/>
                <w:szCs w:val="20"/>
              </w:rPr>
              <w:t xml:space="preserve"> </w:t>
            </w:r>
            <w:proofErr w:type="spellStart"/>
            <w:r w:rsidRPr="00EC49CF">
              <w:rPr>
                <w:rFonts w:ascii="Verdana" w:hAnsi="Verdana"/>
                <w:color w:val="222222"/>
                <w:szCs w:val="20"/>
              </w:rPr>
              <w:t>the</w:t>
            </w:r>
            <w:proofErr w:type="spellEnd"/>
            <w:r w:rsidRPr="00EC49CF">
              <w:rPr>
                <w:rFonts w:ascii="Verdana" w:hAnsi="Verdana"/>
                <w:color w:val="222222"/>
                <w:szCs w:val="20"/>
              </w:rPr>
              <w:t xml:space="preserve"> </w:t>
            </w:r>
            <w:proofErr w:type="spellStart"/>
            <w:r w:rsidRPr="00EC49CF">
              <w:rPr>
                <w:rFonts w:ascii="Verdana" w:hAnsi="Verdana"/>
                <w:color w:val="222222"/>
                <w:szCs w:val="20"/>
              </w:rPr>
              <w:t>word</w:t>
            </w:r>
            <w:proofErr w:type="spellEnd"/>
            <w:r w:rsidRPr="00EC49CF">
              <w:rPr>
                <w:rFonts w:ascii="Verdana" w:hAnsi="Verdana"/>
                <w:color w:val="222222"/>
                <w:szCs w:val="20"/>
              </w:rPr>
              <w:t xml:space="preserve"> “</w:t>
            </w:r>
            <w:proofErr w:type="spellStart"/>
            <w:r w:rsidRPr="00EC49CF">
              <w:rPr>
                <w:rFonts w:ascii="Verdana" w:hAnsi="Verdana"/>
                <w:color w:val="222222"/>
                <w:szCs w:val="20"/>
              </w:rPr>
              <w:t>Discrimination</w:t>
            </w:r>
            <w:proofErr w:type="spellEnd"/>
            <w:r w:rsidRPr="00EC49CF">
              <w:rPr>
                <w:rFonts w:ascii="Verdana" w:hAnsi="Verdana"/>
                <w:color w:val="222222"/>
                <w:szCs w:val="20"/>
              </w:rPr>
              <w:t xml:space="preserve">” </w:t>
            </w:r>
            <w:proofErr w:type="spellStart"/>
            <w:r w:rsidRPr="00EC49CF">
              <w:rPr>
                <w:rFonts w:ascii="Verdana" w:hAnsi="Verdana"/>
                <w:color w:val="222222"/>
                <w:szCs w:val="20"/>
              </w:rPr>
              <w:t>into</w:t>
            </w:r>
            <w:proofErr w:type="spellEnd"/>
            <w:r w:rsidRPr="00EC49CF">
              <w:rPr>
                <w:rFonts w:ascii="Verdana" w:hAnsi="Verdana"/>
                <w:color w:val="222222"/>
                <w:szCs w:val="20"/>
              </w:rPr>
              <w:t xml:space="preserve"> </w:t>
            </w:r>
            <w:proofErr w:type="spellStart"/>
            <w:r w:rsidRPr="00EC49CF">
              <w:rPr>
                <w:rFonts w:ascii="Verdana" w:hAnsi="Verdana"/>
                <w:color w:val="222222"/>
                <w:szCs w:val="20"/>
              </w:rPr>
              <w:t>the</w:t>
            </w:r>
            <w:proofErr w:type="spellEnd"/>
            <w:r w:rsidRPr="00EC49CF">
              <w:rPr>
                <w:rFonts w:ascii="Verdana" w:hAnsi="Verdana"/>
                <w:color w:val="222222"/>
                <w:szCs w:val="20"/>
              </w:rPr>
              <w:t xml:space="preserve"> </w:t>
            </w:r>
            <w:proofErr w:type="spellStart"/>
            <w:r w:rsidRPr="00EC49CF">
              <w:rPr>
                <w:rFonts w:ascii="Verdana" w:hAnsi="Verdana"/>
                <w:color w:val="222222"/>
                <w:szCs w:val="20"/>
              </w:rPr>
              <w:t>trunk</w:t>
            </w:r>
            <w:proofErr w:type="spellEnd"/>
            <w:r w:rsidRPr="00EC49CF">
              <w:rPr>
                <w:rFonts w:ascii="Verdana" w:hAnsi="Verdana"/>
                <w:color w:val="222222"/>
                <w:szCs w:val="20"/>
              </w:rPr>
              <w:t xml:space="preserve"> of </w:t>
            </w:r>
            <w:proofErr w:type="spellStart"/>
            <w:r w:rsidRPr="00EC49CF">
              <w:rPr>
                <w:rFonts w:ascii="Verdana" w:hAnsi="Verdana"/>
                <w:color w:val="222222"/>
                <w:szCs w:val="20"/>
              </w:rPr>
              <w:t>the</w:t>
            </w:r>
            <w:proofErr w:type="spellEnd"/>
            <w:r w:rsidRPr="00EC49CF">
              <w:rPr>
                <w:rFonts w:ascii="Verdana" w:hAnsi="Verdana"/>
                <w:color w:val="222222"/>
                <w:szCs w:val="20"/>
              </w:rPr>
              <w:t xml:space="preserve"> </w:t>
            </w:r>
            <w:proofErr w:type="spellStart"/>
            <w:r w:rsidRPr="00EC49CF">
              <w:rPr>
                <w:rFonts w:ascii="Verdana" w:hAnsi="Verdana"/>
                <w:color w:val="222222"/>
                <w:szCs w:val="20"/>
              </w:rPr>
              <w:t>tree</w:t>
            </w:r>
            <w:proofErr w:type="spellEnd"/>
            <w:r w:rsidRPr="00EC49CF">
              <w:rPr>
                <w:rFonts w:ascii="Verdana" w:hAnsi="Verdana"/>
                <w:color w:val="222222"/>
                <w:szCs w:val="20"/>
              </w:rPr>
              <w:t xml:space="preserve">. </w:t>
            </w:r>
            <w:proofErr w:type="spellStart"/>
            <w:r w:rsidRPr="00EC49CF">
              <w:rPr>
                <w:rFonts w:ascii="Verdana" w:hAnsi="Verdana"/>
                <w:color w:val="222222"/>
                <w:szCs w:val="20"/>
              </w:rPr>
              <w:t>Ask</w:t>
            </w:r>
            <w:proofErr w:type="spellEnd"/>
            <w:r w:rsidRPr="00EC49CF">
              <w:rPr>
                <w:rFonts w:ascii="Verdana" w:hAnsi="Verdana"/>
                <w:color w:val="222222"/>
                <w:szCs w:val="20"/>
              </w:rPr>
              <w:t xml:space="preserve"> </w:t>
            </w:r>
            <w:proofErr w:type="spellStart"/>
            <w:r w:rsidRPr="00EC49CF">
              <w:rPr>
                <w:rFonts w:ascii="Verdana" w:hAnsi="Verdana"/>
                <w:color w:val="222222"/>
                <w:szCs w:val="20"/>
              </w:rPr>
              <w:t>the</w:t>
            </w:r>
            <w:proofErr w:type="spellEnd"/>
            <w:r w:rsidRPr="00EC49CF">
              <w:rPr>
                <w:rFonts w:ascii="Verdana" w:hAnsi="Verdana"/>
                <w:color w:val="222222"/>
                <w:szCs w:val="20"/>
              </w:rPr>
              <w:t xml:space="preserve"> </w:t>
            </w:r>
            <w:proofErr w:type="spellStart"/>
            <w:r w:rsidRPr="00EC49CF">
              <w:rPr>
                <w:rFonts w:ascii="Verdana" w:hAnsi="Verdana"/>
                <w:color w:val="222222"/>
                <w:szCs w:val="20"/>
              </w:rPr>
              <w:t>participants</w:t>
            </w:r>
            <w:proofErr w:type="spellEnd"/>
            <w:r w:rsidRPr="00EC49CF">
              <w:rPr>
                <w:rFonts w:ascii="Verdana" w:hAnsi="Verdana"/>
                <w:color w:val="222222"/>
                <w:szCs w:val="20"/>
              </w:rPr>
              <w:t xml:space="preserve"> to </w:t>
            </w:r>
            <w:proofErr w:type="spellStart"/>
            <w:r w:rsidRPr="00EC49CF">
              <w:rPr>
                <w:rFonts w:ascii="Verdana" w:hAnsi="Verdana"/>
                <w:color w:val="222222"/>
                <w:szCs w:val="20"/>
              </w:rPr>
              <w:t>brainstorm</w:t>
            </w:r>
            <w:proofErr w:type="spellEnd"/>
            <w:r w:rsidRPr="00EC49CF">
              <w:rPr>
                <w:rFonts w:ascii="Verdana" w:hAnsi="Verdana"/>
                <w:color w:val="222222"/>
                <w:szCs w:val="20"/>
              </w:rPr>
              <w:t xml:space="preserve"> on </w:t>
            </w:r>
            <w:proofErr w:type="spellStart"/>
            <w:r w:rsidRPr="00EC49CF">
              <w:rPr>
                <w:rFonts w:ascii="Verdana" w:hAnsi="Verdana"/>
                <w:color w:val="222222"/>
                <w:szCs w:val="20"/>
              </w:rPr>
              <w:t>the</w:t>
            </w:r>
            <w:proofErr w:type="spellEnd"/>
            <w:r w:rsidRPr="00EC49CF">
              <w:rPr>
                <w:rFonts w:ascii="Verdana" w:hAnsi="Verdana"/>
                <w:color w:val="222222"/>
                <w:szCs w:val="20"/>
              </w:rPr>
              <w:t xml:space="preserve"> </w:t>
            </w:r>
            <w:proofErr w:type="spellStart"/>
            <w:r w:rsidRPr="00EC49CF">
              <w:rPr>
                <w:rFonts w:ascii="Verdana" w:hAnsi="Verdana"/>
                <w:color w:val="222222"/>
                <w:szCs w:val="20"/>
              </w:rPr>
              <w:t>sources</w:t>
            </w:r>
            <w:proofErr w:type="spellEnd"/>
            <w:r w:rsidRPr="00EC49CF">
              <w:rPr>
                <w:rFonts w:ascii="Verdana" w:hAnsi="Verdana"/>
                <w:color w:val="222222"/>
                <w:szCs w:val="20"/>
              </w:rPr>
              <w:t xml:space="preserve"> </w:t>
            </w:r>
            <w:proofErr w:type="spellStart"/>
            <w:r w:rsidRPr="00EC49CF">
              <w:rPr>
                <w:rFonts w:ascii="Verdana" w:hAnsi="Verdana"/>
                <w:color w:val="222222"/>
                <w:szCs w:val="20"/>
              </w:rPr>
              <w:t>and</w:t>
            </w:r>
            <w:proofErr w:type="spellEnd"/>
            <w:r w:rsidRPr="00EC49CF">
              <w:rPr>
                <w:rFonts w:ascii="Verdana" w:hAnsi="Verdana"/>
                <w:color w:val="222222"/>
                <w:szCs w:val="20"/>
              </w:rPr>
              <w:t xml:space="preserve"> </w:t>
            </w:r>
            <w:proofErr w:type="spellStart"/>
            <w:r w:rsidRPr="00EC49CF">
              <w:rPr>
                <w:rFonts w:ascii="Verdana" w:hAnsi="Verdana"/>
                <w:color w:val="222222"/>
                <w:szCs w:val="20"/>
              </w:rPr>
              <w:t>consequences</w:t>
            </w:r>
            <w:proofErr w:type="spellEnd"/>
            <w:r w:rsidRPr="00EC49CF">
              <w:rPr>
                <w:rFonts w:ascii="Verdana" w:hAnsi="Verdana"/>
                <w:color w:val="222222"/>
                <w:szCs w:val="20"/>
              </w:rPr>
              <w:t xml:space="preserve"> of </w:t>
            </w:r>
            <w:proofErr w:type="spellStart"/>
            <w:r w:rsidRPr="00EC49CF">
              <w:rPr>
                <w:rFonts w:ascii="Verdana" w:hAnsi="Verdana"/>
                <w:color w:val="222222"/>
                <w:szCs w:val="20"/>
              </w:rPr>
              <w:t>discrimination</w:t>
            </w:r>
            <w:proofErr w:type="spellEnd"/>
            <w:r w:rsidRPr="00EC49CF">
              <w:rPr>
                <w:rFonts w:ascii="Verdana" w:hAnsi="Verdana"/>
                <w:color w:val="222222"/>
                <w:szCs w:val="20"/>
              </w:rPr>
              <w:t xml:space="preserve">. </w:t>
            </w:r>
            <w:proofErr w:type="spellStart"/>
            <w:r w:rsidRPr="00EC49CF">
              <w:rPr>
                <w:rFonts w:ascii="Verdana" w:hAnsi="Verdana"/>
                <w:color w:val="222222"/>
                <w:szCs w:val="20"/>
              </w:rPr>
              <w:t>They</w:t>
            </w:r>
            <w:proofErr w:type="spellEnd"/>
            <w:r w:rsidRPr="00EC49CF">
              <w:rPr>
                <w:rFonts w:ascii="Verdana" w:hAnsi="Verdana"/>
                <w:color w:val="222222"/>
                <w:szCs w:val="20"/>
              </w:rPr>
              <w:t xml:space="preserve"> </w:t>
            </w:r>
            <w:proofErr w:type="spellStart"/>
            <w:r w:rsidRPr="00EC49CF">
              <w:rPr>
                <w:rFonts w:ascii="Verdana" w:hAnsi="Verdana"/>
                <w:color w:val="222222"/>
                <w:szCs w:val="20"/>
              </w:rPr>
              <w:t>always</w:t>
            </w:r>
            <w:proofErr w:type="spellEnd"/>
            <w:r w:rsidRPr="00EC49CF">
              <w:rPr>
                <w:rFonts w:ascii="Verdana" w:hAnsi="Verdana"/>
                <w:color w:val="222222"/>
                <w:szCs w:val="20"/>
              </w:rPr>
              <w:t xml:space="preserve"> </w:t>
            </w:r>
            <w:proofErr w:type="spellStart"/>
            <w:r w:rsidRPr="00EC49CF">
              <w:rPr>
                <w:rFonts w:ascii="Verdana" w:hAnsi="Verdana"/>
                <w:color w:val="222222"/>
                <w:szCs w:val="20"/>
              </w:rPr>
              <w:t>have</w:t>
            </w:r>
            <w:proofErr w:type="spellEnd"/>
            <w:r w:rsidRPr="00EC49CF">
              <w:rPr>
                <w:rFonts w:ascii="Verdana" w:hAnsi="Verdana"/>
                <w:color w:val="222222"/>
                <w:szCs w:val="20"/>
              </w:rPr>
              <w:t xml:space="preserve"> to </w:t>
            </w:r>
            <w:proofErr w:type="spellStart"/>
            <w:r w:rsidRPr="00EC49CF">
              <w:rPr>
                <w:rFonts w:ascii="Verdana" w:hAnsi="Verdana"/>
                <w:color w:val="222222"/>
                <w:szCs w:val="20"/>
              </w:rPr>
              <w:t>tell</w:t>
            </w:r>
            <w:proofErr w:type="spellEnd"/>
            <w:r w:rsidRPr="00EC49CF">
              <w:rPr>
                <w:rFonts w:ascii="Verdana" w:hAnsi="Verdana"/>
                <w:color w:val="222222"/>
                <w:szCs w:val="20"/>
              </w:rPr>
              <w:t xml:space="preserve">, </w:t>
            </w:r>
            <w:proofErr w:type="spellStart"/>
            <w:r w:rsidRPr="00EC49CF">
              <w:rPr>
                <w:rFonts w:ascii="Verdana" w:hAnsi="Verdana"/>
                <w:color w:val="222222"/>
                <w:szCs w:val="20"/>
              </w:rPr>
              <w:t>if</w:t>
            </w:r>
            <w:proofErr w:type="spellEnd"/>
            <w:r w:rsidRPr="00EC49CF">
              <w:rPr>
                <w:rFonts w:ascii="Verdana" w:hAnsi="Verdana"/>
                <w:color w:val="222222"/>
                <w:szCs w:val="20"/>
              </w:rPr>
              <w:t xml:space="preserve"> </w:t>
            </w:r>
            <w:proofErr w:type="spellStart"/>
            <w:r w:rsidRPr="00EC49CF">
              <w:rPr>
                <w:rFonts w:ascii="Verdana" w:hAnsi="Verdana"/>
                <w:color w:val="222222"/>
                <w:szCs w:val="20"/>
              </w:rPr>
              <w:t>they</w:t>
            </w:r>
            <w:proofErr w:type="spellEnd"/>
            <w:r w:rsidRPr="00EC49CF">
              <w:rPr>
                <w:rFonts w:ascii="Verdana" w:hAnsi="Verdana"/>
                <w:color w:val="222222"/>
                <w:szCs w:val="20"/>
              </w:rPr>
              <w:t xml:space="preserve"> </w:t>
            </w:r>
            <w:proofErr w:type="spellStart"/>
            <w:r w:rsidRPr="00EC49CF">
              <w:rPr>
                <w:rFonts w:ascii="Verdana" w:hAnsi="Verdana"/>
                <w:color w:val="222222"/>
                <w:szCs w:val="20"/>
              </w:rPr>
              <w:t>consider</w:t>
            </w:r>
            <w:proofErr w:type="spellEnd"/>
            <w:r w:rsidRPr="00EC49CF">
              <w:rPr>
                <w:rFonts w:ascii="Verdana" w:hAnsi="Verdana"/>
                <w:color w:val="222222"/>
                <w:szCs w:val="20"/>
              </w:rPr>
              <w:t xml:space="preserve"> </w:t>
            </w:r>
            <w:proofErr w:type="spellStart"/>
            <w:r w:rsidRPr="00EC49CF">
              <w:rPr>
                <w:rFonts w:ascii="Verdana" w:hAnsi="Verdana"/>
                <w:color w:val="222222"/>
                <w:szCs w:val="20"/>
              </w:rPr>
              <w:t>the</w:t>
            </w:r>
            <w:proofErr w:type="spellEnd"/>
            <w:r w:rsidRPr="00EC49CF">
              <w:rPr>
                <w:rFonts w:ascii="Verdana" w:hAnsi="Verdana"/>
                <w:color w:val="222222"/>
                <w:szCs w:val="20"/>
              </w:rPr>
              <w:t xml:space="preserve"> </w:t>
            </w:r>
            <w:proofErr w:type="spellStart"/>
            <w:r w:rsidRPr="00EC49CF">
              <w:rPr>
                <w:rFonts w:ascii="Verdana" w:hAnsi="Verdana"/>
                <w:color w:val="222222"/>
                <w:szCs w:val="20"/>
              </w:rPr>
              <w:t>added</w:t>
            </w:r>
            <w:proofErr w:type="spellEnd"/>
            <w:r w:rsidRPr="00EC49CF">
              <w:rPr>
                <w:rFonts w:ascii="Verdana" w:hAnsi="Verdana"/>
                <w:color w:val="222222"/>
                <w:szCs w:val="20"/>
              </w:rPr>
              <w:t xml:space="preserve"> </w:t>
            </w:r>
            <w:proofErr w:type="spellStart"/>
            <w:r w:rsidRPr="00EC49CF">
              <w:rPr>
                <w:rFonts w:ascii="Verdana" w:hAnsi="Verdana"/>
                <w:color w:val="222222"/>
                <w:szCs w:val="20"/>
              </w:rPr>
              <w:t>word</w:t>
            </w:r>
            <w:proofErr w:type="spellEnd"/>
            <w:r w:rsidRPr="00EC49CF">
              <w:rPr>
                <w:rFonts w:ascii="Verdana" w:hAnsi="Verdana"/>
                <w:color w:val="222222"/>
                <w:szCs w:val="20"/>
              </w:rPr>
              <w:t xml:space="preserve"> a </w:t>
            </w:r>
            <w:proofErr w:type="spellStart"/>
            <w:r w:rsidRPr="00EC49CF">
              <w:rPr>
                <w:rFonts w:ascii="Verdana" w:hAnsi="Verdana"/>
                <w:color w:val="222222"/>
                <w:szCs w:val="20"/>
              </w:rPr>
              <w:t>source</w:t>
            </w:r>
            <w:proofErr w:type="spellEnd"/>
            <w:r w:rsidRPr="00EC49CF">
              <w:rPr>
                <w:rFonts w:ascii="Verdana" w:hAnsi="Verdana"/>
                <w:color w:val="222222"/>
                <w:szCs w:val="20"/>
              </w:rPr>
              <w:t xml:space="preserve"> </w:t>
            </w:r>
            <w:proofErr w:type="spellStart"/>
            <w:r w:rsidRPr="00EC49CF">
              <w:rPr>
                <w:rFonts w:ascii="Verdana" w:hAnsi="Verdana"/>
                <w:color w:val="222222"/>
                <w:szCs w:val="20"/>
              </w:rPr>
              <w:t>or</w:t>
            </w:r>
            <w:proofErr w:type="spellEnd"/>
            <w:r w:rsidRPr="00EC49CF">
              <w:rPr>
                <w:rFonts w:ascii="Verdana" w:hAnsi="Verdana"/>
                <w:color w:val="222222"/>
                <w:szCs w:val="20"/>
              </w:rPr>
              <w:t xml:space="preserve"> a </w:t>
            </w:r>
            <w:proofErr w:type="spellStart"/>
            <w:r w:rsidRPr="00EC49CF">
              <w:rPr>
                <w:rFonts w:ascii="Verdana" w:hAnsi="Verdana"/>
                <w:color w:val="222222"/>
                <w:szCs w:val="20"/>
              </w:rPr>
              <w:t>consequence</w:t>
            </w:r>
            <w:proofErr w:type="spellEnd"/>
            <w:r w:rsidRPr="00EC49CF">
              <w:rPr>
                <w:rFonts w:ascii="Verdana" w:hAnsi="Verdana"/>
                <w:color w:val="222222"/>
                <w:szCs w:val="20"/>
              </w:rPr>
              <w:t xml:space="preserve">. </w:t>
            </w:r>
          </w:p>
          <w:p w:rsidR="00EC49CF" w:rsidRPr="00EC49CF" w:rsidRDefault="00EC49CF" w:rsidP="00EC49CF">
            <w:pPr>
              <w:pStyle w:val="Navadensplet"/>
              <w:spacing w:after="332"/>
              <w:textAlignment w:val="baseline"/>
              <w:rPr>
                <w:rFonts w:ascii="Verdana" w:hAnsi="Verdana"/>
                <w:color w:val="222222"/>
                <w:szCs w:val="20"/>
              </w:rPr>
            </w:pPr>
            <w:r w:rsidRPr="00EC49CF">
              <w:rPr>
                <w:rFonts w:ascii="Verdana" w:hAnsi="Verdana"/>
                <w:color w:val="222222"/>
                <w:szCs w:val="20"/>
              </w:rPr>
              <w:t xml:space="preserve">One of </w:t>
            </w:r>
            <w:proofErr w:type="spellStart"/>
            <w:r w:rsidRPr="00EC49CF">
              <w:rPr>
                <w:rFonts w:ascii="Verdana" w:hAnsi="Verdana"/>
                <w:color w:val="222222"/>
                <w:szCs w:val="20"/>
              </w:rPr>
              <w:t>the</w:t>
            </w:r>
            <w:proofErr w:type="spellEnd"/>
            <w:r w:rsidRPr="00EC49CF">
              <w:rPr>
                <w:rFonts w:ascii="Verdana" w:hAnsi="Verdana"/>
                <w:color w:val="222222"/>
                <w:szCs w:val="20"/>
              </w:rPr>
              <w:t xml:space="preserve"> </w:t>
            </w:r>
            <w:proofErr w:type="spellStart"/>
            <w:r w:rsidRPr="00EC49CF">
              <w:rPr>
                <w:rFonts w:ascii="Verdana" w:hAnsi="Verdana"/>
                <w:color w:val="222222"/>
                <w:szCs w:val="20"/>
              </w:rPr>
              <w:t>trainers</w:t>
            </w:r>
            <w:proofErr w:type="spellEnd"/>
            <w:r w:rsidRPr="00EC49CF">
              <w:rPr>
                <w:rFonts w:ascii="Verdana" w:hAnsi="Verdana"/>
                <w:color w:val="222222"/>
                <w:szCs w:val="20"/>
              </w:rPr>
              <w:t xml:space="preserve"> </w:t>
            </w:r>
            <w:proofErr w:type="spellStart"/>
            <w:r w:rsidRPr="00EC49CF">
              <w:rPr>
                <w:rFonts w:ascii="Verdana" w:hAnsi="Verdana"/>
                <w:color w:val="222222"/>
                <w:szCs w:val="20"/>
              </w:rPr>
              <w:t>writes</w:t>
            </w:r>
            <w:proofErr w:type="spellEnd"/>
            <w:r w:rsidRPr="00EC49CF">
              <w:rPr>
                <w:rFonts w:ascii="Verdana" w:hAnsi="Verdana"/>
                <w:color w:val="222222"/>
                <w:szCs w:val="20"/>
              </w:rPr>
              <w:t xml:space="preserve"> </w:t>
            </w:r>
            <w:proofErr w:type="spellStart"/>
            <w:r w:rsidRPr="00EC49CF">
              <w:rPr>
                <w:rFonts w:ascii="Verdana" w:hAnsi="Verdana"/>
                <w:color w:val="222222"/>
                <w:szCs w:val="20"/>
              </w:rPr>
              <w:t>down</w:t>
            </w:r>
            <w:proofErr w:type="spellEnd"/>
            <w:r w:rsidRPr="00EC49CF">
              <w:rPr>
                <w:rFonts w:ascii="Verdana" w:hAnsi="Verdana"/>
                <w:color w:val="222222"/>
                <w:szCs w:val="20"/>
              </w:rPr>
              <w:t xml:space="preserve"> </w:t>
            </w:r>
            <w:proofErr w:type="spellStart"/>
            <w:r w:rsidRPr="00EC49CF">
              <w:rPr>
                <w:rFonts w:ascii="Verdana" w:hAnsi="Verdana"/>
                <w:color w:val="222222"/>
                <w:szCs w:val="20"/>
              </w:rPr>
              <w:t>what</w:t>
            </w:r>
            <w:proofErr w:type="spellEnd"/>
            <w:r w:rsidRPr="00EC49CF">
              <w:rPr>
                <w:rFonts w:ascii="Verdana" w:hAnsi="Verdana"/>
                <w:color w:val="222222"/>
                <w:szCs w:val="20"/>
              </w:rPr>
              <w:t xml:space="preserve"> </w:t>
            </w:r>
            <w:proofErr w:type="spellStart"/>
            <w:r w:rsidRPr="00EC49CF">
              <w:rPr>
                <w:rFonts w:ascii="Verdana" w:hAnsi="Verdana"/>
                <w:color w:val="222222"/>
                <w:szCs w:val="20"/>
              </w:rPr>
              <w:t>the</w:t>
            </w:r>
            <w:proofErr w:type="spellEnd"/>
            <w:r w:rsidRPr="00EC49CF">
              <w:rPr>
                <w:rFonts w:ascii="Verdana" w:hAnsi="Verdana"/>
                <w:color w:val="222222"/>
                <w:szCs w:val="20"/>
              </w:rPr>
              <w:t xml:space="preserve"> </w:t>
            </w:r>
            <w:proofErr w:type="spellStart"/>
            <w:r w:rsidRPr="00EC49CF">
              <w:rPr>
                <w:rFonts w:ascii="Verdana" w:hAnsi="Verdana"/>
                <w:color w:val="222222"/>
                <w:szCs w:val="20"/>
              </w:rPr>
              <w:t>participants</w:t>
            </w:r>
            <w:proofErr w:type="spellEnd"/>
            <w:r w:rsidRPr="00EC49CF">
              <w:rPr>
                <w:rFonts w:ascii="Verdana" w:hAnsi="Verdana"/>
                <w:color w:val="222222"/>
                <w:szCs w:val="20"/>
              </w:rPr>
              <w:t xml:space="preserve"> are </w:t>
            </w:r>
            <w:proofErr w:type="spellStart"/>
            <w:r w:rsidRPr="00EC49CF">
              <w:rPr>
                <w:rFonts w:ascii="Verdana" w:hAnsi="Verdana"/>
                <w:color w:val="222222"/>
                <w:szCs w:val="20"/>
              </w:rPr>
              <w:t>contributing</w:t>
            </w:r>
            <w:proofErr w:type="spellEnd"/>
            <w:r w:rsidRPr="00EC49CF">
              <w:rPr>
                <w:rFonts w:ascii="Verdana" w:hAnsi="Verdana"/>
                <w:color w:val="222222"/>
                <w:szCs w:val="20"/>
              </w:rPr>
              <w:t xml:space="preserve"> </w:t>
            </w:r>
            <w:proofErr w:type="spellStart"/>
            <w:r w:rsidRPr="00EC49CF">
              <w:rPr>
                <w:rFonts w:ascii="Verdana" w:hAnsi="Verdana"/>
                <w:color w:val="222222"/>
                <w:szCs w:val="20"/>
              </w:rPr>
              <w:t>and</w:t>
            </w:r>
            <w:proofErr w:type="spellEnd"/>
            <w:r w:rsidRPr="00EC49CF">
              <w:rPr>
                <w:rFonts w:ascii="Verdana" w:hAnsi="Verdana"/>
                <w:color w:val="222222"/>
                <w:szCs w:val="20"/>
              </w:rPr>
              <w:t xml:space="preserve"> </w:t>
            </w:r>
            <w:proofErr w:type="spellStart"/>
            <w:r w:rsidRPr="00EC49CF">
              <w:rPr>
                <w:rFonts w:ascii="Verdana" w:hAnsi="Verdana"/>
                <w:color w:val="222222"/>
                <w:szCs w:val="20"/>
              </w:rPr>
              <w:t>visualizes</w:t>
            </w:r>
            <w:proofErr w:type="spellEnd"/>
            <w:r w:rsidRPr="00EC49CF">
              <w:rPr>
                <w:rFonts w:ascii="Verdana" w:hAnsi="Verdana"/>
                <w:color w:val="222222"/>
                <w:szCs w:val="20"/>
              </w:rPr>
              <w:t xml:space="preserve"> </w:t>
            </w:r>
            <w:proofErr w:type="spellStart"/>
            <w:r w:rsidRPr="00EC49CF">
              <w:rPr>
                <w:rFonts w:ascii="Verdana" w:hAnsi="Verdana"/>
                <w:color w:val="222222"/>
                <w:szCs w:val="20"/>
              </w:rPr>
              <w:t>the</w:t>
            </w:r>
            <w:proofErr w:type="spellEnd"/>
            <w:r w:rsidRPr="00EC49CF">
              <w:rPr>
                <w:rFonts w:ascii="Verdana" w:hAnsi="Verdana"/>
                <w:color w:val="222222"/>
                <w:szCs w:val="20"/>
              </w:rPr>
              <w:t xml:space="preserve"> </w:t>
            </w:r>
            <w:proofErr w:type="spellStart"/>
            <w:r w:rsidRPr="00EC49CF">
              <w:rPr>
                <w:rFonts w:ascii="Verdana" w:hAnsi="Verdana"/>
                <w:color w:val="222222"/>
                <w:szCs w:val="20"/>
              </w:rPr>
              <w:t>sources</w:t>
            </w:r>
            <w:proofErr w:type="spellEnd"/>
            <w:r w:rsidRPr="00EC49CF">
              <w:rPr>
                <w:rFonts w:ascii="Verdana" w:hAnsi="Verdana"/>
                <w:color w:val="222222"/>
                <w:szCs w:val="20"/>
              </w:rPr>
              <w:t xml:space="preserve"> as </w:t>
            </w:r>
            <w:proofErr w:type="spellStart"/>
            <w:r w:rsidRPr="00EC49CF">
              <w:rPr>
                <w:rFonts w:ascii="Verdana" w:hAnsi="Verdana"/>
                <w:color w:val="222222"/>
                <w:szCs w:val="20"/>
              </w:rPr>
              <w:t>radices</w:t>
            </w:r>
            <w:proofErr w:type="spellEnd"/>
            <w:r w:rsidRPr="00EC49CF">
              <w:rPr>
                <w:rFonts w:ascii="Verdana" w:hAnsi="Verdana"/>
                <w:color w:val="222222"/>
                <w:szCs w:val="20"/>
              </w:rPr>
              <w:t xml:space="preserve"> </w:t>
            </w:r>
            <w:proofErr w:type="spellStart"/>
            <w:r w:rsidRPr="00EC49CF">
              <w:rPr>
                <w:rFonts w:ascii="Verdana" w:hAnsi="Verdana"/>
                <w:color w:val="222222"/>
                <w:szCs w:val="20"/>
              </w:rPr>
              <w:t>and</w:t>
            </w:r>
            <w:proofErr w:type="spellEnd"/>
            <w:r w:rsidRPr="00EC49CF">
              <w:rPr>
                <w:rFonts w:ascii="Verdana" w:hAnsi="Verdana"/>
                <w:color w:val="222222"/>
                <w:szCs w:val="20"/>
              </w:rPr>
              <w:t xml:space="preserve"> </w:t>
            </w:r>
            <w:proofErr w:type="spellStart"/>
            <w:r w:rsidRPr="00EC49CF">
              <w:rPr>
                <w:rFonts w:ascii="Verdana" w:hAnsi="Verdana"/>
                <w:color w:val="222222"/>
                <w:szCs w:val="20"/>
              </w:rPr>
              <w:t>the</w:t>
            </w:r>
            <w:proofErr w:type="spellEnd"/>
            <w:r w:rsidRPr="00EC49CF">
              <w:rPr>
                <w:rFonts w:ascii="Verdana" w:hAnsi="Verdana"/>
                <w:color w:val="222222"/>
                <w:szCs w:val="20"/>
              </w:rPr>
              <w:t xml:space="preserve"> </w:t>
            </w:r>
            <w:proofErr w:type="spellStart"/>
            <w:r w:rsidRPr="00EC49CF">
              <w:rPr>
                <w:rFonts w:ascii="Verdana" w:hAnsi="Verdana"/>
                <w:color w:val="222222"/>
                <w:szCs w:val="20"/>
              </w:rPr>
              <w:t>consequences</w:t>
            </w:r>
            <w:proofErr w:type="spellEnd"/>
            <w:r w:rsidRPr="00EC49CF">
              <w:rPr>
                <w:rFonts w:ascii="Verdana" w:hAnsi="Verdana"/>
                <w:color w:val="222222"/>
                <w:szCs w:val="20"/>
              </w:rPr>
              <w:t xml:space="preserve"> as </w:t>
            </w:r>
            <w:proofErr w:type="spellStart"/>
            <w:r w:rsidRPr="00EC49CF">
              <w:rPr>
                <w:rFonts w:ascii="Verdana" w:hAnsi="Verdana"/>
                <w:color w:val="222222"/>
                <w:szCs w:val="20"/>
              </w:rPr>
              <w:t>branches</w:t>
            </w:r>
            <w:proofErr w:type="spellEnd"/>
            <w:r w:rsidRPr="00EC49CF">
              <w:rPr>
                <w:rFonts w:ascii="Verdana" w:hAnsi="Verdana"/>
                <w:color w:val="222222"/>
                <w:szCs w:val="20"/>
              </w:rPr>
              <w:t xml:space="preserve"> of </w:t>
            </w:r>
            <w:proofErr w:type="spellStart"/>
            <w:r w:rsidRPr="00EC49CF">
              <w:rPr>
                <w:rFonts w:ascii="Verdana" w:hAnsi="Verdana"/>
                <w:color w:val="222222"/>
                <w:szCs w:val="20"/>
              </w:rPr>
              <w:t>the</w:t>
            </w:r>
            <w:proofErr w:type="spellEnd"/>
            <w:r w:rsidRPr="00EC49CF">
              <w:rPr>
                <w:rFonts w:ascii="Verdana" w:hAnsi="Verdana"/>
                <w:color w:val="222222"/>
                <w:szCs w:val="20"/>
              </w:rPr>
              <w:t xml:space="preserve"> </w:t>
            </w:r>
            <w:proofErr w:type="spellStart"/>
            <w:r w:rsidRPr="00EC49CF">
              <w:rPr>
                <w:rFonts w:ascii="Verdana" w:hAnsi="Verdana"/>
                <w:color w:val="222222"/>
                <w:szCs w:val="20"/>
              </w:rPr>
              <w:t>tree</w:t>
            </w:r>
            <w:proofErr w:type="spellEnd"/>
            <w:r w:rsidRPr="00EC49CF">
              <w:rPr>
                <w:rFonts w:ascii="Verdana" w:hAnsi="Verdana"/>
                <w:color w:val="222222"/>
                <w:szCs w:val="20"/>
              </w:rPr>
              <w:t>.</w:t>
            </w:r>
          </w:p>
          <w:p w:rsidR="000458DE" w:rsidRPr="00EC49CF" w:rsidRDefault="000458DE" w:rsidP="00EC49CF">
            <w:pPr>
              <w:spacing w:after="0"/>
              <w:jc w:val="left"/>
              <w:rPr>
                <w:rFonts w:ascii="Verdana" w:eastAsia="Times New Roman" w:hAnsi="Verdana"/>
                <w:color w:val="222222"/>
                <w:sz w:val="24"/>
                <w:lang w:val="sl-SI" w:eastAsia="sl-SI"/>
              </w:rPr>
            </w:pPr>
          </w:p>
        </w:tc>
      </w:tr>
      <w:tr w:rsidR="000458DE" w:rsidTr="00247727">
        <w:tc>
          <w:tcPr>
            <w:tcW w:w="3368" w:type="dxa"/>
            <w:shd w:val="clear" w:color="auto" w:fill="EEECE1" w:themeFill="background2"/>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ROLE OF THE TEACHER</w:t>
            </w:r>
          </w:p>
        </w:tc>
        <w:tc>
          <w:tcPr>
            <w:tcW w:w="5285" w:type="dxa"/>
            <w:shd w:val="clear" w:color="auto" w:fill="EEECE1" w:themeFill="background2"/>
          </w:tcPr>
          <w:p w:rsidR="000458DE" w:rsidRDefault="00E834FF" w:rsidP="00247727">
            <w:pPr>
              <w:jc w:val="center"/>
              <w:rPr>
                <w:rFonts w:ascii="Verdana" w:hAnsi="Verdana" w:cs="Verdana"/>
                <w:sz w:val="24"/>
                <w:szCs w:val="24"/>
                <w:lang w:val="es-ES"/>
              </w:rPr>
            </w:pPr>
            <w:r>
              <w:rPr>
                <w:rFonts w:ascii="Verdana" w:hAnsi="Verdana" w:cs="Verdana"/>
                <w:sz w:val="24"/>
                <w:szCs w:val="24"/>
                <w:lang w:val="es-ES"/>
              </w:rPr>
              <w:t>Facillitates the process.</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POSSIBLE RISKS &amp; HOW TO HANDLE THEM</w:t>
            </w:r>
          </w:p>
        </w:tc>
        <w:tc>
          <w:tcPr>
            <w:tcW w:w="5285" w:type="dxa"/>
          </w:tcPr>
          <w:p w:rsidR="00E834FF" w:rsidRDefault="00EC49CF" w:rsidP="00B967D5">
            <w:pPr>
              <w:rPr>
                <w:rFonts w:ascii="Verdana" w:hAnsi="Verdana" w:cs="Verdana"/>
                <w:sz w:val="24"/>
                <w:szCs w:val="24"/>
                <w:lang w:val="es-ES"/>
              </w:rPr>
            </w:pPr>
            <w:r>
              <w:rPr>
                <w:rFonts w:ascii="Verdana" w:hAnsi="Verdana" w:cs="Verdana"/>
                <w:sz w:val="24"/>
                <w:szCs w:val="24"/>
                <w:lang w:val="es-ES"/>
              </w:rPr>
              <w:t>/</w:t>
            </w:r>
          </w:p>
        </w:tc>
      </w:tr>
      <w:tr w:rsidR="000458DE" w:rsidTr="00247727">
        <w:tc>
          <w:tcPr>
            <w:tcW w:w="3368" w:type="dxa"/>
          </w:tcPr>
          <w:p w:rsidR="000458DE" w:rsidRDefault="000458DE" w:rsidP="00247727">
            <w:pPr>
              <w:jc w:val="center"/>
              <w:rPr>
                <w:rFonts w:ascii="Verdana" w:hAnsi="Verdana" w:cs="Verdana"/>
                <w:sz w:val="24"/>
                <w:szCs w:val="24"/>
                <w:lang w:val="es-ES"/>
              </w:rPr>
            </w:pPr>
            <w:r>
              <w:rPr>
                <w:rFonts w:ascii="Verdana" w:hAnsi="Verdana" w:cs="Verdana"/>
                <w:sz w:val="24"/>
                <w:szCs w:val="24"/>
                <w:lang w:val="es-ES"/>
              </w:rPr>
              <w:t>FEEDBACK TOOL</w:t>
            </w:r>
          </w:p>
        </w:tc>
        <w:tc>
          <w:tcPr>
            <w:tcW w:w="5285" w:type="dxa"/>
          </w:tcPr>
          <w:p w:rsidR="00EC49CF" w:rsidRPr="00EC49CF" w:rsidRDefault="00EC49CF" w:rsidP="00EC49CF">
            <w:pPr>
              <w:spacing w:after="0"/>
              <w:rPr>
                <w:rFonts w:ascii="Verdana" w:hAnsi="Verdana" w:cs="Verdana"/>
                <w:sz w:val="24"/>
                <w:szCs w:val="24"/>
                <w:lang w:val="es-ES"/>
              </w:rPr>
            </w:pPr>
            <w:r w:rsidRPr="00EC49CF">
              <w:rPr>
                <w:rFonts w:ascii="Verdana" w:hAnsi="Verdana" w:cs="Verdana"/>
                <w:sz w:val="24"/>
                <w:szCs w:val="24"/>
                <w:lang w:val="es-ES"/>
              </w:rPr>
              <w:t xml:space="preserve">In the end the take the flipchart sheet and turn it up side down. So the participants can realize that it also works the other way round. The consequences of discrimination are in most cases sources for new or continuing discrimination. </w:t>
            </w:r>
          </w:p>
          <w:p w:rsidR="00EC49CF" w:rsidRDefault="00EC49CF" w:rsidP="00EC49CF">
            <w:pPr>
              <w:spacing w:after="0"/>
              <w:rPr>
                <w:rFonts w:ascii="Verdana" w:hAnsi="Verdana" w:cs="Verdana"/>
                <w:sz w:val="24"/>
                <w:szCs w:val="24"/>
                <w:lang w:val="es-ES"/>
              </w:rPr>
            </w:pPr>
          </w:p>
          <w:p w:rsidR="00E834FF" w:rsidRPr="00EC49CF" w:rsidRDefault="00EC49CF" w:rsidP="00EC49CF">
            <w:pPr>
              <w:spacing w:after="0"/>
              <w:rPr>
                <w:rFonts w:ascii="Verdana" w:hAnsi="Verdana" w:cs="Verdana"/>
                <w:sz w:val="24"/>
                <w:szCs w:val="24"/>
                <w:lang w:val="es-ES"/>
              </w:rPr>
            </w:pPr>
            <w:r w:rsidRPr="00EC49CF">
              <w:rPr>
                <w:rFonts w:ascii="Verdana" w:hAnsi="Verdana" w:cs="Verdana"/>
                <w:sz w:val="24"/>
                <w:szCs w:val="24"/>
                <w:lang w:val="es-ES"/>
              </w:rPr>
              <w:t>It also means that discrimination is somehow a vicious circle, because if a person is discriminated against it becomes always harder to get out again.</w:t>
            </w:r>
          </w:p>
        </w:tc>
      </w:tr>
    </w:tbl>
    <w:p w:rsidR="00B967D5" w:rsidRPr="009206B0" w:rsidRDefault="00B967D5" w:rsidP="00B967D5">
      <w:pPr>
        <w:pStyle w:val="normalRR"/>
        <w:rPr>
          <w:rFonts w:ascii="Lucida Sans Unicode" w:hAnsi="Lucida Sans Unicode" w:cs="Lucida Sans Unicode"/>
          <w:b/>
          <w:sz w:val="22"/>
          <w:szCs w:val="22"/>
          <w:lang w:val="en-GB"/>
        </w:rPr>
      </w:pPr>
      <w:r w:rsidRPr="009206B0">
        <w:rPr>
          <w:rFonts w:ascii="Lucida Sans Unicode" w:hAnsi="Lucida Sans Unicode" w:cs="Lucida Sans Unicode"/>
          <w:b/>
          <w:sz w:val="22"/>
          <w:szCs w:val="22"/>
          <w:lang w:val="en-GB"/>
        </w:rPr>
        <w:lastRenderedPageBreak/>
        <w:t>Source:</w:t>
      </w:r>
    </w:p>
    <w:p w:rsidR="000458DE" w:rsidRDefault="00EC49CF" w:rsidP="00EC49CF">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roofErr w:type="spellStart"/>
      <w:r>
        <w:rPr>
          <w:rFonts w:ascii="Lucida Sans Unicode" w:eastAsiaTheme="minorEastAsia" w:hAnsi="Lucida Sans Unicode" w:cs="Lucida Sans Unicode"/>
          <w:color w:val="auto"/>
          <w:lang w:val="en-GB" w:eastAsia="zh-CN"/>
        </w:rPr>
        <w:t>Schindlauer</w:t>
      </w:r>
      <w:proofErr w:type="spellEnd"/>
      <w:r>
        <w:rPr>
          <w:rFonts w:ascii="Lucida Sans Unicode" w:eastAsiaTheme="minorEastAsia" w:hAnsi="Lucida Sans Unicode" w:cs="Lucida Sans Unicode"/>
          <w:color w:val="auto"/>
          <w:lang w:val="en-GB" w:eastAsia="zh-CN"/>
        </w:rPr>
        <w:t xml:space="preserve"> Dieter and others: </w:t>
      </w:r>
      <w:r w:rsidRPr="00EC49CF">
        <w:rPr>
          <w:rFonts w:ascii="Lucida Sans Unicode" w:eastAsiaTheme="minorEastAsia" w:hAnsi="Lucida Sans Unicode" w:cs="Lucida Sans Unicode"/>
          <w:color w:val="auto"/>
          <w:lang w:val="en-GB" w:eastAsia="zh-CN"/>
        </w:rPr>
        <w:t>Trainer Manual Discrimination Slovenia</w:t>
      </w:r>
      <w:r w:rsidR="002B5A88">
        <w:rPr>
          <w:rFonts w:ascii="Lucida Sans Unicode" w:eastAsiaTheme="minorEastAsia" w:hAnsi="Lucida Sans Unicode" w:cs="Lucida Sans Unicode"/>
          <w:color w:val="auto"/>
          <w:lang w:val="en-GB" w:eastAsia="zh-CN"/>
        </w:rPr>
        <w:t>,</w:t>
      </w:r>
      <w:r w:rsidRPr="00EC49CF">
        <w:rPr>
          <w:rFonts w:ascii="Lucida Sans Unicode" w:eastAsiaTheme="minorEastAsia" w:hAnsi="Lucida Sans Unicode" w:cs="Lucida Sans Unicode"/>
          <w:color w:val="auto"/>
          <w:lang w:val="en-GB" w:eastAsia="zh-CN"/>
        </w:rPr>
        <w:t xml:space="preserve"> 2006</w:t>
      </w:r>
    </w:p>
    <w:p w:rsidR="00E834FF" w:rsidRPr="00E834FF" w:rsidRDefault="00E834FF">
      <w:pPr>
        <w:rPr>
          <w:lang w:val="sl-SI"/>
        </w:rPr>
      </w:pPr>
      <w:bookmarkStart w:id="0" w:name="_GoBack"/>
      <w:bookmarkEnd w:id="0"/>
    </w:p>
    <w:sectPr w:rsidR="00E834FF" w:rsidRPr="00E834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E4126"/>
    <w:multiLevelType w:val="hybridMultilevel"/>
    <w:tmpl w:val="1B84E9F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E"/>
    <w:rsid w:val="000458DE"/>
    <w:rsid w:val="00163F04"/>
    <w:rsid w:val="001C3EB8"/>
    <w:rsid w:val="002B5A88"/>
    <w:rsid w:val="00AE7923"/>
    <w:rsid w:val="00B967D5"/>
    <w:rsid w:val="00E834FF"/>
    <w:rsid w:val="00EC49CF"/>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18D62-1F4B-4B50-8398-619954BC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58DE"/>
    <w:rPr>
      <w:rFonts w:eastAsiaTheme="minorEastAsia"/>
      <w:sz w:val="20"/>
      <w:szCs w:val="20"/>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qFormat/>
    <w:rsid w:val="000458DE"/>
    <w:pPr>
      <w:widowControl w:val="0"/>
      <w:jc w:val="both"/>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avadensplet">
    <w:name w:val="Normal (Web)"/>
    <w:basedOn w:val="Navaden"/>
    <w:uiPriority w:val="99"/>
    <w:unhideWhenUsed/>
    <w:rsid w:val="00E834F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Odstavekseznama">
    <w:name w:val="List Paragraph"/>
    <w:basedOn w:val="Navaden"/>
    <w:uiPriority w:val="34"/>
    <w:qFormat/>
    <w:rsid w:val="00B967D5"/>
    <w:pPr>
      <w:ind w:left="720"/>
      <w:contextualSpacing/>
    </w:pPr>
  </w:style>
  <w:style w:type="paragraph" w:customStyle="1" w:styleId="normalRR">
    <w:name w:val="normalRR"/>
    <w:basedOn w:val="Navaden"/>
    <w:rsid w:val="00B967D5"/>
    <w:pPr>
      <w:spacing w:after="0" w:line="240" w:lineRule="auto"/>
      <w:jc w:val="both"/>
    </w:pPr>
    <w:rPr>
      <w:rFonts w:ascii="Arial" w:eastAsia="Times" w:hAnsi="Arial" w:cs="Times New Roman"/>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8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Manca Šetinc Vernik</cp:lastModifiedBy>
  <cp:revision>2</cp:revision>
  <dcterms:created xsi:type="dcterms:W3CDTF">2018-01-08T09:14:00Z</dcterms:created>
  <dcterms:modified xsi:type="dcterms:W3CDTF">2018-01-08T09:14:00Z</dcterms:modified>
</cp:coreProperties>
</file>