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W w:w="8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5285"/>
      </w:tblGrid>
      <w:tr w:rsidR="000458DE" w:rsidRPr="00612260" w:rsidTr="00037F86">
        <w:tc>
          <w:tcPr>
            <w:tcW w:w="3368" w:type="dxa"/>
          </w:tcPr>
          <w:p w:rsidR="000458DE" w:rsidRPr="00612260" w:rsidRDefault="00D42F4E" w:rsidP="00037F86">
            <w:pPr>
              <w:widowControl w:val="0"/>
              <w:jc w:val="center"/>
              <w:rPr>
                <w:rFonts w:ascii="Verdana" w:hAnsi="Verdana" w:cs="Verdana"/>
                <w:sz w:val="24"/>
                <w:szCs w:val="24"/>
                <w:lang w:val="es-ES"/>
              </w:rPr>
            </w:pPr>
            <w:r>
              <w:rPr>
                <w:rFonts w:ascii="Verdana" w:hAnsi="Verdana" w:cs="Verdana"/>
                <w:sz w:val="24"/>
                <w:szCs w:val="24"/>
                <w:lang w:val="es-ES"/>
              </w:rPr>
              <w:t>CILJNA SKUPINA</w:t>
            </w:r>
          </w:p>
        </w:tc>
        <w:tc>
          <w:tcPr>
            <w:tcW w:w="5285" w:type="dxa"/>
          </w:tcPr>
          <w:p w:rsidR="000458DE" w:rsidRPr="00B05840" w:rsidRDefault="00CA5F51" w:rsidP="00B05840">
            <w:pPr>
              <w:widowControl w:val="0"/>
              <w:jc w:val="center"/>
              <w:rPr>
                <w:rFonts w:ascii="Verdana" w:hAnsi="Verdana" w:cs="Verdana"/>
                <w:sz w:val="24"/>
                <w:szCs w:val="24"/>
                <w:lang w:val="sl-SI"/>
              </w:rPr>
            </w:pPr>
            <w:r w:rsidRPr="00B05840">
              <w:rPr>
                <w:rFonts w:ascii="Verdana" w:hAnsi="Verdana" w:cs="Verdana"/>
                <w:sz w:val="24"/>
                <w:szCs w:val="24"/>
                <w:lang w:val="sl-SI"/>
              </w:rPr>
              <w:t>14+</w:t>
            </w:r>
          </w:p>
        </w:tc>
      </w:tr>
      <w:tr w:rsidR="000458DE" w:rsidRPr="00612260" w:rsidTr="00037F86">
        <w:tc>
          <w:tcPr>
            <w:tcW w:w="3368" w:type="dxa"/>
            <w:shd w:val="clear" w:color="auto" w:fill="EEECE1"/>
          </w:tcPr>
          <w:p w:rsidR="000458DE" w:rsidRPr="00612260" w:rsidRDefault="00D42F4E" w:rsidP="00037F86">
            <w:pPr>
              <w:widowControl w:val="0"/>
              <w:jc w:val="center"/>
              <w:rPr>
                <w:rFonts w:ascii="Verdana" w:hAnsi="Verdana" w:cs="Verdana"/>
                <w:sz w:val="24"/>
                <w:szCs w:val="24"/>
                <w:lang w:val="es-ES"/>
              </w:rPr>
            </w:pPr>
            <w:r>
              <w:rPr>
                <w:rFonts w:ascii="Verdana" w:hAnsi="Verdana" w:cs="Verdana"/>
                <w:sz w:val="24"/>
                <w:szCs w:val="24"/>
                <w:lang w:val="es-ES"/>
              </w:rPr>
              <w:t>NASLOV</w:t>
            </w:r>
          </w:p>
        </w:tc>
        <w:tc>
          <w:tcPr>
            <w:tcW w:w="5285" w:type="dxa"/>
            <w:shd w:val="clear" w:color="auto" w:fill="EEECE1"/>
          </w:tcPr>
          <w:p w:rsidR="000458DE" w:rsidRPr="00B05840" w:rsidRDefault="00B05840" w:rsidP="00B05840">
            <w:pPr>
              <w:jc w:val="center"/>
              <w:rPr>
                <w:rFonts w:ascii="Verdana" w:hAnsi="Verdana" w:cs="Lucida Sans Unicode"/>
                <w:sz w:val="24"/>
                <w:szCs w:val="24"/>
                <w:lang w:val="sl-SI"/>
              </w:rPr>
            </w:pPr>
            <w:r w:rsidRPr="00B05840">
              <w:rPr>
                <w:rFonts w:ascii="Verdana" w:hAnsi="Verdana" w:cs="Lucida Sans Unicode"/>
                <w:sz w:val="24"/>
                <w:szCs w:val="24"/>
                <w:lang w:val="sl-SI"/>
              </w:rPr>
              <w:t>Tržnica lastnosti</w:t>
            </w:r>
          </w:p>
        </w:tc>
      </w:tr>
      <w:tr w:rsidR="000458DE" w:rsidRPr="00612260" w:rsidTr="00037F86">
        <w:tc>
          <w:tcPr>
            <w:tcW w:w="3368" w:type="dxa"/>
          </w:tcPr>
          <w:p w:rsidR="000458DE" w:rsidRPr="00612260" w:rsidRDefault="00D42F4E" w:rsidP="00037F86">
            <w:pPr>
              <w:widowControl w:val="0"/>
              <w:jc w:val="center"/>
              <w:rPr>
                <w:rFonts w:ascii="Verdana" w:hAnsi="Verdana" w:cs="Verdana"/>
                <w:sz w:val="24"/>
                <w:szCs w:val="24"/>
                <w:lang w:val="es-ES"/>
              </w:rPr>
            </w:pPr>
            <w:r>
              <w:rPr>
                <w:rFonts w:ascii="Verdana" w:hAnsi="Verdana" w:cs="Verdana"/>
                <w:sz w:val="24"/>
                <w:szCs w:val="24"/>
                <w:lang w:val="es-ES"/>
              </w:rPr>
              <w:t>TRAJANJE AKTIVNOSTI</w:t>
            </w:r>
          </w:p>
        </w:tc>
        <w:tc>
          <w:tcPr>
            <w:tcW w:w="5285" w:type="dxa"/>
          </w:tcPr>
          <w:p w:rsidR="000458DE" w:rsidRPr="00B05840" w:rsidRDefault="009901F5" w:rsidP="00B05840">
            <w:pPr>
              <w:widowControl w:val="0"/>
              <w:jc w:val="center"/>
              <w:rPr>
                <w:rFonts w:ascii="Verdana" w:hAnsi="Verdana" w:cs="Verdana"/>
                <w:sz w:val="24"/>
                <w:szCs w:val="24"/>
                <w:lang w:val="sl-SI"/>
              </w:rPr>
            </w:pPr>
            <w:r w:rsidRPr="00B05840">
              <w:rPr>
                <w:rFonts w:ascii="Verdana" w:hAnsi="Verdana" w:cs="Verdana"/>
                <w:sz w:val="24"/>
                <w:szCs w:val="24"/>
                <w:lang w:val="sl-SI"/>
              </w:rPr>
              <w:t>20-30min</w:t>
            </w:r>
          </w:p>
        </w:tc>
      </w:tr>
      <w:tr w:rsidR="000458DE" w:rsidRPr="000C5FC6" w:rsidTr="00037F86">
        <w:tc>
          <w:tcPr>
            <w:tcW w:w="3368" w:type="dxa"/>
            <w:shd w:val="clear" w:color="auto" w:fill="EEECE1"/>
          </w:tcPr>
          <w:p w:rsidR="000458DE" w:rsidRPr="00612260" w:rsidRDefault="00D42F4E" w:rsidP="00037F86">
            <w:pPr>
              <w:widowControl w:val="0"/>
              <w:jc w:val="center"/>
              <w:rPr>
                <w:rFonts w:ascii="Verdana" w:hAnsi="Verdana" w:cs="Verdana"/>
                <w:sz w:val="24"/>
                <w:szCs w:val="24"/>
                <w:lang w:val="es-ES"/>
              </w:rPr>
            </w:pPr>
            <w:r>
              <w:rPr>
                <w:rFonts w:ascii="Verdana" w:hAnsi="Verdana" w:cs="Verdana"/>
                <w:sz w:val="24"/>
                <w:szCs w:val="24"/>
                <w:lang w:val="es-ES"/>
              </w:rPr>
              <w:t>UČNI CILJI</w:t>
            </w:r>
          </w:p>
        </w:tc>
        <w:tc>
          <w:tcPr>
            <w:tcW w:w="5285" w:type="dxa"/>
            <w:shd w:val="clear" w:color="auto" w:fill="EEECE1"/>
          </w:tcPr>
          <w:p w:rsidR="000458DE" w:rsidRPr="00B05840" w:rsidRDefault="00A454FD" w:rsidP="00B05840">
            <w:pPr>
              <w:jc w:val="center"/>
              <w:rPr>
                <w:rFonts w:ascii="Verdana" w:hAnsi="Verdana" w:cs="Lucida Sans Unicode"/>
                <w:sz w:val="22"/>
                <w:szCs w:val="22"/>
                <w:lang w:val="sl-SI"/>
              </w:rPr>
            </w:pPr>
            <w:r w:rsidRPr="00B05840">
              <w:rPr>
                <w:rFonts w:ascii="Verdana" w:hAnsi="Verdana" w:cs="Lucida Sans Unicode"/>
                <w:sz w:val="24"/>
                <w:szCs w:val="22"/>
                <w:lang w:val="sl-SI"/>
              </w:rPr>
              <w:t xml:space="preserve">Obravnava lastne skupinske identitete – in stereotipov, ki nas zaznamujejo. </w:t>
            </w:r>
            <w:r w:rsidR="00CA5F51" w:rsidRPr="00B05840">
              <w:rPr>
                <w:rFonts w:ascii="Verdana" w:hAnsi="Verdana" w:cs="Lucida Sans Unicode"/>
                <w:sz w:val="24"/>
                <w:szCs w:val="22"/>
                <w:lang w:val="sl-SI"/>
              </w:rPr>
              <w:t xml:space="preserve"> </w:t>
            </w:r>
            <w:r w:rsidRPr="00B05840">
              <w:rPr>
                <w:rFonts w:ascii="Verdana" w:hAnsi="Verdana" w:cs="Lucida Sans Unicode"/>
                <w:sz w:val="24"/>
                <w:szCs w:val="22"/>
                <w:lang w:val="sl-SI"/>
              </w:rPr>
              <w:t>Ozaveščanje o tem, kako neprijetno se lahko počutimo, če smo zaznamovani zgolj na podlagi pripadnosti neki skupini.</w:t>
            </w:r>
          </w:p>
        </w:tc>
      </w:tr>
      <w:tr w:rsidR="000458DE" w:rsidRPr="000C5FC6" w:rsidTr="00037F86">
        <w:tc>
          <w:tcPr>
            <w:tcW w:w="3368" w:type="dxa"/>
          </w:tcPr>
          <w:p w:rsidR="000458DE" w:rsidRPr="00612260" w:rsidRDefault="00D42F4E" w:rsidP="00037F86">
            <w:pPr>
              <w:widowControl w:val="0"/>
              <w:jc w:val="center"/>
              <w:rPr>
                <w:rFonts w:ascii="Verdana" w:hAnsi="Verdana" w:cs="Verdana"/>
                <w:sz w:val="24"/>
                <w:szCs w:val="24"/>
                <w:lang w:val="es-ES"/>
              </w:rPr>
            </w:pPr>
            <w:r>
              <w:rPr>
                <w:rFonts w:ascii="Verdana" w:hAnsi="Verdana" w:cs="Verdana"/>
                <w:sz w:val="24"/>
                <w:szCs w:val="24"/>
                <w:lang w:val="es-ES"/>
              </w:rPr>
              <w:t>MATERIALI</w:t>
            </w:r>
          </w:p>
        </w:tc>
        <w:tc>
          <w:tcPr>
            <w:tcW w:w="5285" w:type="dxa"/>
          </w:tcPr>
          <w:p w:rsidR="000458DE" w:rsidRPr="00B05840" w:rsidRDefault="00A454FD" w:rsidP="00B05840">
            <w:pPr>
              <w:jc w:val="center"/>
              <w:rPr>
                <w:rFonts w:ascii="Verdana" w:hAnsi="Verdana" w:cs="Lucida Sans Unicode"/>
                <w:sz w:val="24"/>
                <w:szCs w:val="24"/>
                <w:lang w:val="sl-SI"/>
              </w:rPr>
            </w:pPr>
            <w:r w:rsidRPr="00B05840">
              <w:rPr>
                <w:rFonts w:ascii="Verdana" w:hAnsi="Verdana" w:cs="Lucida Sans Unicode"/>
                <w:sz w:val="24"/>
                <w:szCs w:val="24"/>
                <w:lang w:val="sl-SI"/>
              </w:rPr>
              <w:t>Papir, moderatorske kartice, selotejp ali nalepke, pisala, papirnata košara</w:t>
            </w:r>
          </w:p>
        </w:tc>
      </w:tr>
      <w:tr w:rsidR="000458DE" w:rsidRPr="00612260" w:rsidTr="00037F86">
        <w:tc>
          <w:tcPr>
            <w:tcW w:w="3368" w:type="dxa"/>
            <w:shd w:val="clear" w:color="auto" w:fill="EEECE1"/>
          </w:tcPr>
          <w:p w:rsidR="000458DE" w:rsidRPr="00612260" w:rsidRDefault="00D42F4E" w:rsidP="000C5FC6">
            <w:pPr>
              <w:widowControl w:val="0"/>
              <w:jc w:val="center"/>
              <w:rPr>
                <w:rFonts w:ascii="Verdana" w:hAnsi="Verdana" w:cs="Verdana"/>
                <w:sz w:val="24"/>
                <w:szCs w:val="24"/>
                <w:lang w:val="es-ES"/>
              </w:rPr>
            </w:pPr>
            <w:r>
              <w:rPr>
                <w:rFonts w:ascii="Verdana" w:hAnsi="Verdana" w:cs="Verdana"/>
                <w:sz w:val="24"/>
                <w:szCs w:val="24"/>
                <w:lang w:val="es-ES"/>
              </w:rPr>
              <w:t xml:space="preserve">PRIPRAVA </w:t>
            </w:r>
          </w:p>
        </w:tc>
        <w:tc>
          <w:tcPr>
            <w:tcW w:w="5285" w:type="dxa"/>
            <w:shd w:val="clear" w:color="auto" w:fill="EEECE1"/>
          </w:tcPr>
          <w:p w:rsidR="000458DE" w:rsidRPr="00B05840" w:rsidRDefault="00A454FD" w:rsidP="009901F5">
            <w:pPr>
              <w:pStyle w:val="normalRR"/>
              <w:jc w:val="left"/>
              <w:rPr>
                <w:rFonts w:ascii="Verdana" w:hAnsi="Verdana" w:cs="Lucida Sans Unicode"/>
                <w:szCs w:val="24"/>
                <w:lang w:val="sl-SI"/>
              </w:rPr>
            </w:pPr>
            <w:r w:rsidRPr="00B05840">
              <w:rPr>
                <w:rFonts w:ascii="Verdana" w:hAnsi="Verdana" w:cs="Lucida Sans Unicode"/>
                <w:szCs w:val="24"/>
                <w:lang w:val="sl-SI"/>
              </w:rPr>
              <w:t>Stoli v krogu, plenum</w:t>
            </w:r>
          </w:p>
        </w:tc>
      </w:tr>
      <w:tr w:rsidR="000458DE" w:rsidRPr="000C5FC6" w:rsidTr="00037F86">
        <w:tc>
          <w:tcPr>
            <w:tcW w:w="3368" w:type="dxa"/>
          </w:tcPr>
          <w:p w:rsidR="000458DE" w:rsidRPr="00612260" w:rsidRDefault="00D42F4E" w:rsidP="00037F86">
            <w:pPr>
              <w:widowControl w:val="0"/>
              <w:jc w:val="center"/>
              <w:rPr>
                <w:rFonts w:ascii="Verdana" w:hAnsi="Verdana" w:cs="Verdana"/>
                <w:sz w:val="24"/>
                <w:szCs w:val="24"/>
                <w:lang w:val="es-ES"/>
              </w:rPr>
            </w:pPr>
            <w:r>
              <w:rPr>
                <w:rFonts w:ascii="Verdana" w:hAnsi="Verdana" w:cs="Verdana"/>
                <w:sz w:val="24"/>
                <w:szCs w:val="24"/>
                <w:lang w:val="es-ES"/>
              </w:rPr>
              <w:t>IZVEDBA</w:t>
            </w:r>
          </w:p>
        </w:tc>
        <w:tc>
          <w:tcPr>
            <w:tcW w:w="5285" w:type="dxa"/>
          </w:tcPr>
          <w:p w:rsidR="00A454FD" w:rsidRPr="00B05840" w:rsidRDefault="00A454FD" w:rsidP="009901F5">
            <w:pPr>
              <w:jc w:val="both"/>
              <w:rPr>
                <w:rFonts w:ascii="Verdana" w:hAnsi="Verdana" w:cs="Lucida Sans Unicode"/>
                <w:sz w:val="24"/>
                <w:szCs w:val="24"/>
                <w:lang w:val="sl-SI"/>
              </w:rPr>
            </w:pPr>
            <w:r w:rsidRPr="00B05840">
              <w:rPr>
                <w:rFonts w:ascii="Verdana" w:hAnsi="Verdana" w:cs="Lucida Sans Unicode"/>
                <w:sz w:val="24"/>
                <w:szCs w:val="24"/>
                <w:lang w:val="sl-SI"/>
              </w:rPr>
              <w:t>A</w:t>
            </w:r>
            <w:r w:rsidR="000C5FC6">
              <w:rPr>
                <w:rFonts w:ascii="Verdana" w:hAnsi="Verdana" w:cs="Lucida Sans Unicode"/>
                <w:sz w:val="24"/>
                <w:szCs w:val="24"/>
                <w:lang w:val="sl-SI"/>
              </w:rPr>
              <w:t>ktivnost temelji na aktivnostu »</w:t>
            </w:r>
            <w:r w:rsidRPr="00B05840">
              <w:rPr>
                <w:rFonts w:ascii="Verdana" w:hAnsi="Verdana" w:cs="Lucida Sans Unicode"/>
                <w:sz w:val="24"/>
                <w:szCs w:val="24"/>
                <w:lang w:val="sl-SI"/>
              </w:rPr>
              <w:t>Delčki moje identitete”, zato je primerno, da sledi tako</w:t>
            </w:r>
            <w:r w:rsidR="000C5FC6">
              <w:rPr>
                <w:rFonts w:ascii="Verdana" w:hAnsi="Verdana" w:cs="Lucida Sans Unicode"/>
                <w:sz w:val="24"/>
                <w:szCs w:val="24"/>
                <w:lang w:val="sl-SI"/>
              </w:rPr>
              <w:t>j</w:t>
            </w:r>
            <w:r w:rsidRPr="00B05840">
              <w:rPr>
                <w:rFonts w:ascii="Verdana" w:hAnsi="Verdana" w:cs="Lucida Sans Unicode"/>
                <w:sz w:val="24"/>
                <w:szCs w:val="24"/>
                <w:lang w:val="sl-SI"/>
              </w:rPr>
              <w:t xml:space="preserve"> po njej.</w:t>
            </w:r>
          </w:p>
          <w:p w:rsidR="009901F5" w:rsidRPr="00B05840" w:rsidRDefault="00A454FD" w:rsidP="009901F5">
            <w:pPr>
              <w:jc w:val="both"/>
              <w:rPr>
                <w:rFonts w:ascii="Verdana" w:hAnsi="Verdana" w:cs="Lucida Sans Unicode"/>
                <w:sz w:val="24"/>
                <w:szCs w:val="24"/>
                <w:lang w:val="sl-SI"/>
              </w:rPr>
            </w:pPr>
            <w:r w:rsidRPr="00B05840">
              <w:rPr>
                <w:rFonts w:ascii="Verdana" w:hAnsi="Verdana" w:cs="Lucida Sans Unicode"/>
                <w:b/>
                <w:sz w:val="24"/>
                <w:szCs w:val="24"/>
                <w:lang w:val="sl-SI"/>
              </w:rPr>
              <w:t>Prvi korak</w:t>
            </w:r>
            <w:r w:rsidR="009901F5" w:rsidRPr="00B05840">
              <w:rPr>
                <w:rFonts w:ascii="Verdana" w:hAnsi="Verdana" w:cs="Lucida Sans Unicode"/>
                <w:sz w:val="24"/>
                <w:szCs w:val="24"/>
                <w:lang w:val="sl-SI"/>
              </w:rPr>
              <w:t xml:space="preserve"> (</w:t>
            </w:r>
            <w:r w:rsidRPr="00B05840">
              <w:rPr>
                <w:rFonts w:ascii="Verdana" w:hAnsi="Verdana" w:cs="Lucida Sans Unicode"/>
                <w:sz w:val="24"/>
                <w:szCs w:val="24"/>
                <w:lang w:val="sl-SI"/>
              </w:rPr>
              <w:t>individualno delo</w:t>
            </w:r>
            <w:r w:rsidR="009901F5" w:rsidRPr="00B05840">
              <w:rPr>
                <w:rFonts w:ascii="Verdana" w:hAnsi="Verdana" w:cs="Lucida Sans Unicode"/>
                <w:sz w:val="24"/>
                <w:szCs w:val="24"/>
                <w:lang w:val="sl-SI"/>
              </w:rPr>
              <w:t>; 5-10 min.)</w:t>
            </w:r>
          </w:p>
          <w:p w:rsidR="00A454FD" w:rsidRPr="00B05840" w:rsidRDefault="00A454FD" w:rsidP="009901F5">
            <w:pPr>
              <w:jc w:val="both"/>
              <w:rPr>
                <w:rFonts w:ascii="Verdana" w:hAnsi="Verdana" w:cs="Lucida Sans Unicode"/>
                <w:sz w:val="24"/>
                <w:szCs w:val="24"/>
                <w:lang w:val="sl-SI"/>
              </w:rPr>
            </w:pPr>
            <w:r w:rsidRPr="00B05840">
              <w:rPr>
                <w:rFonts w:ascii="Verdana" w:hAnsi="Verdana" w:cs="Lucida Sans Unicode"/>
                <w:sz w:val="24"/>
                <w:szCs w:val="24"/>
                <w:lang w:val="sl-SI"/>
              </w:rPr>
              <w:t>Udeleženci naj izberejo eno od kategorij/skupin njihove identitete, ki so jih napisali na izroček pri aktivnosti “Delčki moje identitete”. Prosite jih, da napišejo 5 pozitivnih in 5 negativnih lastnosti, ki jih družba ali sami pripisujejo tej skupini.</w:t>
            </w:r>
          </w:p>
          <w:p w:rsidR="009901F5" w:rsidRPr="00B05840" w:rsidRDefault="00A454FD" w:rsidP="009901F5">
            <w:pPr>
              <w:jc w:val="both"/>
              <w:rPr>
                <w:rFonts w:ascii="Verdana" w:hAnsi="Verdana" w:cs="Lucida Sans Unicode"/>
                <w:sz w:val="24"/>
                <w:szCs w:val="24"/>
                <w:lang w:val="sl-SI"/>
              </w:rPr>
            </w:pPr>
            <w:r w:rsidRPr="00B05840">
              <w:rPr>
                <w:rFonts w:ascii="Verdana" w:hAnsi="Verdana" w:cs="Lucida Sans Unicode"/>
                <w:sz w:val="24"/>
                <w:szCs w:val="24"/>
                <w:lang w:val="sl-SI"/>
              </w:rPr>
              <w:t xml:space="preserve">Ko končajo, jih prosite, naj izmed negativnih lastnosti izberejo tisto, ki jo sami smatrajo za najbolj neprijetno ali nadležno in jo napišejo na kartico ali lepilni trak in jo pritrdijo na svoje oblačilo. </w:t>
            </w:r>
            <w:r w:rsidR="009901F5" w:rsidRPr="00B05840">
              <w:rPr>
                <w:rFonts w:ascii="Verdana" w:hAnsi="Verdana" w:cs="Lucida Sans Unicode"/>
                <w:sz w:val="24"/>
                <w:szCs w:val="24"/>
                <w:lang w:val="sl-SI"/>
              </w:rPr>
              <w:t>(</w:t>
            </w:r>
            <w:r w:rsidRPr="00B05840">
              <w:rPr>
                <w:rFonts w:ascii="Verdana" w:hAnsi="Verdana" w:cs="Lucida Sans Unicode"/>
                <w:sz w:val="24"/>
                <w:szCs w:val="24"/>
                <w:lang w:val="sl-SI"/>
              </w:rPr>
              <w:t>Pozor</w:t>
            </w:r>
            <w:r w:rsidR="009901F5" w:rsidRPr="00B05840">
              <w:rPr>
                <w:rFonts w:ascii="Verdana" w:hAnsi="Verdana" w:cs="Lucida Sans Unicode"/>
                <w:sz w:val="24"/>
                <w:szCs w:val="24"/>
                <w:lang w:val="sl-SI"/>
              </w:rPr>
              <w:t xml:space="preserve">: </w:t>
            </w:r>
            <w:r w:rsidRPr="00B05840">
              <w:rPr>
                <w:rFonts w:ascii="Verdana" w:hAnsi="Verdana" w:cs="Lucida Sans Unicode"/>
                <w:sz w:val="24"/>
                <w:szCs w:val="24"/>
                <w:lang w:val="sl-SI"/>
              </w:rPr>
              <w:t>ne silite jih, če so morda nekatere od lastnosti pretežke zanje, da</w:t>
            </w:r>
            <w:r w:rsidR="005C5DE7" w:rsidRPr="00B05840">
              <w:rPr>
                <w:rFonts w:ascii="Verdana" w:hAnsi="Verdana" w:cs="Lucida Sans Unicode"/>
                <w:sz w:val="24"/>
                <w:szCs w:val="24"/>
                <w:lang w:val="sl-SI"/>
              </w:rPr>
              <w:t xml:space="preserve"> bi jih zapisali na trak in jim za vsak primer še povejte, da jih ne boste p</w:t>
            </w:r>
            <w:r w:rsidR="000C5FC6">
              <w:rPr>
                <w:rFonts w:ascii="Verdana" w:hAnsi="Verdana" w:cs="Lucida Sans Unicode"/>
                <w:sz w:val="24"/>
                <w:szCs w:val="24"/>
                <w:lang w:val="sl-SI"/>
              </w:rPr>
              <w:t>ustili s to lastnostjo cel dan).</w:t>
            </w:r>
          </w:p>
          <w:p w:rsidR="009901F5" w:rsidRPr="00B05840" w:rsidRDefault="005C5DE7" w:rsidP="009901F5">
            <w:pPr>
              <w:jc w:val="both"/>
              <w:rPr>
                <w:rFonts w:ascii="Verdana" w:hAnsi="Verdana" w:cs="Lucida Sans Unicode"/>
                <w:sz w:val="24"/>
                <w:szCs w:val="24"/>
                <w:lang w:val="sl-SI"/>
              </w:rPr>
            </w:pPr>
            <w:r w:rsidRPr="00B05840">
              <w:rPr>
                <w:rFonts w:ascii="Verdana" w:hAnsi="Verdana" w:cs="Lucida Sans Unicode"/>
                <w:b/>
                <w:sz w:val="24"/>
                <w:szCs w:val="24"/>
                <w:lang w:val="sl-SI"/>
              </w:rPr>
              <w:lastRenderedPageBreak/>
              <w:t>Drugi korak</w:t>
            </w:r>
            <w:r w:rsidR="009901F5" w:rsidRPr="00B05840">
              <w:rPr>
                <w:rFonts w:ascii="Verdana" w:hAnsi="Verdana" w:cs="Lucida Sans Unicode"/>
                <w:sz w:val="24"/>
                <w:szCs w:val="24"/>
                <w:lang w:val="sl-SI"/>
              </w:rPr>
              <w:t xml:space="preserve"> (</w:t>
            </w:r>
            <w:r w:rsidRPr="00B05840">
              <w:rPr>
                <w:rFonts w:ascii="Verdana" w:hAnsi="Verdana" w:cs="Lucida Sans Unicode"/>
                <w:sz w:val="24"/>
                <w:szCs w:val="24"/>
                <w:lang w:val="sl-SI"/>
              </w:rPr>
              <w:t>hoja naokrog</w:t>
            </w:r>
            <w:r w:rsidR="009901F5" w:rsidRPr="00B05840">
              <w:rPr>
                <w:rFonts w:ascii="Verdana" w:hAnsi="Verdana" w:cs="Lucida Sans Unicode"/>
                <w:sz w:val="24"/>
                <w:szCs w:val="24"/>
                <w:lang w:val="sl-SI"/>
              </w:rPr>
              <w:t>; 10 min.)</w:t>
            </w:r>
          </w:p>
          <w:p w:rsidR="005C5DE7" w:rsidRPr="00B05840" w:rsidRDefault="005C5DE7" w:rsidP="009901F5">
            <w:pPr>
              <w:jc w:val="both"/>
              <w:rPr>
                <w:rFonts w:ascii="Verdana" w:hAnsi="Verdana" w:cs="Lucida Sans Unicode"/>
                <w:sz w:val="24"/>
                <w:szCs w:val="24"/>
                <w:lang w:val="sl-SI"/>
              </w:rPr>
            </w:pPr>
            <w:r w:rsidRPr="00B05840">
              <w:rPr>
                <w:rFonts w:ascii="Verdana" w:hAnsi="Verdana" w:cs="Lucida Sans Unicode"/>
                <w:sz w:val="24"/>
                <w:szCs w:val="24"/>
                <w:lang w:val="sl-SI"/>
              </w:rPr>
              <w:t>Prosite jih, naj gredo v sredino sobe, kjer bodo srečali “tržnico lastnosti” i</w:t>
            </w:r>
            <w:r w:rsidR="000C5FC6">
              <w:rPr>
                <w:rFonts w:ascii="Verdana" w:hAnsi="Verdana" w:cs="Lucida Sans Unicode"/>
                <w:sz w:val="24"/>
                <w:szCs w:val="24"/>
                <w:lang w:val="sl-SI"/>
              </w:rPr>
              <w:t>n spoznali drug drugega prek teh</w:t>
            </w:r>
            <w:r w:rsidRPr="00B05840">
              <w:rPr>
                <w:rFonts w:ascii="Verdana" w:hAnsi="Verdana" w:cs="Lucida Sans Unicode"/>
                <w:sz w:val="24"/>
                <w:szCs w:val="24"/>
                <w:lang w:val="sl-SI"/>
              </w:rPr>
              <w:t xml:space="preserve"> nalepk. </w:t>
            </w:r>
          </w:p>
          <w:p w:rsidR="009901F5" w:rsidRPr="00B05840" w:rsidRDefault="005C5DE7" w:rsidP="009901F5">
            <w:pPr>
              <w:jc w:val="both"/>
              <w:rPr>
                <w:rFonts w:ascii="Verdana" w:hAnsi="Verdana" w:cs="Lucida Sans Unicode"/>
                <w:sz w:val="24"/>
                <w:szCs w:val="24"/>
                <w:lang w:val="sl-SI"/>
              </w:rPr>
            </w:pPr>
            <w:r w:rsidRPr="00B05840">
              <w:rPr>
                <w:rFonts w:ascii="Verdana" w:hAnsi="Verdana" w:cs="Lucida Sans Unicode"/>
                <w:sz w:val="24"/>
                <w:szCs w:val="24"/>
                <w:lang w:val="sl-SI"/>
              </w:rPr>
              <w:t xml:space="preserve">Udeleženci preberejo, kar so drugi napisali; vprašajte, kateri skupini pripadajo in zakaj so se odločili za to določeno lastnost.  </w:t>
            </w:r>
          </w:p>
          <w:p w:rsidR="009901F5" w:rsidRPr="00B05840" w:rsidRDefault="005C5DE7" w:rsidP="009901F5">
            <w:pPr>
              <w:rPr>
                <w:rFonts w:ascii="Verdana" w:hAnsi="Verdana" w:cs="Lucida Sans Unicode"/>
                <w:sz w:val="24"/>
                <w:szCs w:val="24"/>
                <w:lang w:val="sl-SI"/>
              </w:rPr>
            </w:pPr>
            <w:r w:rsidRPr="00B05840">
              <w:rPr>
                <w:rFonts w:ascii="Verdana" w:hAnsi="Verdana" w:cs="Lucida Sans Unicode"/>
                <w:b/>
                <w:sz w:val="24"/>
                <w:szCs w:val="24"/>
                <w:lang w:val="sl-SI"/>
              </w:rPr>
              <w:t>Tretji korak</w:t>
            </w:r>
            <w:r w:rsidR="009901F5" w:rsidRPr="00B05840">
              <w:rPr>
                <w:rFonts w:ascii="Verdana" w:hAnsi="Verdana" w:cs="Lucida Sans Unicode"/>
                <w:sz w:val="24"/>
                <w:szCs w:val="24"/>
                <w:lang w:val="sl-SI"/>
              </w:rPr>
              <w:t xml:space="preserve"> (</w:t>
            </w:r>
            <w:r w:rsidRPr="00B05840">
              <w:rPr>
                <w:rFonts w:ascii="Verdana" w:hAnsi="Verdana" w:cs="Lucida Sans Unicode"/>
                <w:sz w:val="24"/>
                <w:szCs w:val="24"/>
                <w:lang w:val="sl-SI"/>
              </w:rPr>
              <w:t>skupinska diskusija</w:t>
            </w:r>
            <w:r w:rsidR="009901F5" w:rsidRPr="00B05840">
              <w:rPr>
                <w:rFonts w:ascii="Verdana" w:hAnsi="Verdana" w:cs="Lucida Sans Unicode"/>
                <w:sz w:val="24"/>
                <w:szCs w:val="24"/>
                <w:lang w:val="sl-SI"/>
              </w:rPr>
              <w:t>; 5-10 min.)</w:t>
            </w:r>
          </w:p>
          <w:p w:rsidR="009901F5" w:rsidRPr="00B05840" w:rsidRDefault="005C5DE7" w:rsidP="009901F5">
            <w:pPr>
              <w:rPr>
                <w:rFonts w:ascii="Verdana" w:hAnsi="Verdana" w:cs="Lucida Sans Unicode"/>
                <w:sz w:val="24"/>
                <w:szCs w:val="24"/>
                <w:lang w:val="sl-SI"/>
              </w:rPr>
            </w:pPr>
            <w:r w:rsidRPr="00B05840">
              <w:rPr>
                <w:rFonts w:ascii="Verdana" w:hAnsi="Verdana" w:cs="Lucida Sans Unicode"/>
                <w:sz w:val="24"/>
                <w:szCs w:val="24"/>
                <w:lang w:val="sl-SI"/>
              </w:rPr>
              <w:t xml:space="preserve">Prosite udeležence, da se ponovno usedejo. Odprite diskusijo z vprašanjem kako so se počutili, ko so hodili naokrog s temi negativnimi lastnostmi. Zelo pogosto se udeleženci jezijo sami nase zaradi neumnih stereotipov, s katerimi so soočeni. </w:t>
            </w:r>
            <w:r w:rsidR="009901F5" w:rsidRPr="00B05840">
              <w:rPr>
                <w:rFonts w:ascii="Verdana" w:hAnsi="Verdana" w:cs="Lucida Sans Unicode"/>
                <w:sz w:val="24"/>
                <w:szCs w:val="24"/>
                <w:lang w:val="sl-SI"/>
              </w:rPr>
              <w:t xml:space="preserve"> </w:t>
            </w:r>
            <w:r w:rsidRPr="00B05840">
              <w:rPr>
                <w:rFonts w:ascii="Verdana" w:hAnsi="Verdana" w:cs="Lucida Sans Unicode"/>
                <w:sz w:val="24"/>
                <w:szCs w:val="24"/>
                <w:lang w:val="sl-SI"/>
              </w:rPr>
              <w:t>Podp</w:t>
            </w:r>
            <w:r w:rsidR="00B05840">
              <w:rPr>
                <w:rFonts w:ascii="Verdana" w:hAnsi="Verdana" w:cs="Lucida Sans Unicode"/>
                <w:sz w:val="24"/>
                <w:szCs w:val="24"/>
                <w:lang w:val="sl-SI"/>
              </w:rPr>
              <w:t>rite</w:t>
            </w:r>
            <w:r w:rsidRPr="00B05840">
              <w:rPr>
                <w:rFonts w:ascii="Verdana" w:hAnsi="Verdana" w:cs="Lucida Sans Unicode"/>
                <w:sz w:val="24"/>
                <w:szCs w:val="24"/>
                <w:lang w:val="sl-SI"/>
              </w:rPr>
              <w:t xml:space="preserve"> jih pri utrjevanju njihove samozavesti in </w:t>
            </w:r>
            <w:r w:rsidR="000C5FC6">
              <w:rPr>
                <w:rFonts w:ascii="Verdana" w:hAnsi="Verdana" w:cs="Lucida Sans Unicode"/>
                <w:sz w:val="24"/>
                <w:szCs w:val="24"/>
                <w:lang w:val="sl-SI"/>
              </w:rPr>
              <w:t>zaključite</w:t>
            </w:r>
            <w:bookmarkStart w:id="0" w:name="_GoBack"/>
            <w:bookmarkEnd w:id="0"/>
            <w:r w:rsidRPr="00B05840">
              <w:rPr>
                <w:rFonts w:ascii="Verdana" w:hAnsi="Verdana" w:cs="Lucida Sans Unicode"/>
                <w:sz w:val="24"/>
                <w:szCs w:val="24"/>
                <w:lang w:val="sl-SI"/>
              </w:rPr>
              <w:t xml:space="preserve"> diskusijo s tem, da na sredino sobe postavite papirnato košaro.</w:t>
            </w:r>
            <w:r w:rsidR="009901F5" w:rsidRPr="00B05840">
              <w:rPr>
                <w:rFonts w:ascii="Verdana" w:hAnsi="Verdana" w:cs="Lucida Sans Unicode"/>
                <w:sz w:val="24"/>
                <w:szCs w:val="24"/>
                <w:lang w:val="sl-SI"/>
              </w:rPr>
              <w:t xml:space="preserve"> </w:t>
            </w:r>
          </w:p>
          <w:p w:rsidR="00B05840" w:rsidRDefault="005C5DE7" w:rsidP="00B05840">
            <w:pPr>
              <w:rPr>
                <w:rFonts w:ascii="Verdana" w:hAnsi="Verdana" w:cs="Lucida Sans Unicode"/>
                <w:sz w:val="24"/>
                <w:szCs w:val="24"/>
                <w:lang w:val="sl-SI"/>
              </w:rPr>
            </w:pPr>
            <w:r w:rsidRPr="00B05840">
              <w:rPr>
                <w:rFonts w:ascii="Verdana" w:hAnsi="Verdana" w:cs="Lucida Sans Unicode"/>
                <w:sz w:val="24"/>
                <w:szCs w:val="24"/>
                <w:lang w:val="sl-SI"/>
              </w:rPr>
              <w:t>Tako udeleženc</w:t>
            </w:r>
            <w:r w:rsidR="00B05840">
              <w:rPr>
                <w:rFonts w:ascii="Verdana" w:hAnsi="Verdana" w:cs="Lucida Sans Unicode"/>
                <w:sz w:val="24"/>
                <w:szCs w:val="24"/>
                <w:lang w:val="sl-SI"/>
              </w:rPr>
              <w:t>i dobijo možnost, da se znebijo/</w:t>
            </w:r>
            <w:r w:rsidRPr="00B05840">
              <w:rPr>
                <w:rFonts w:ascii="Verdana" w:hAnsi="Verdana" w:cs="Lucida Sans Unicode"/>
                <w:sz w:val="24"/>
                <w:szCs w:val="24"/>
                <w:lang w:val="sl-SI"/>
              </w:rPr>
              <w:t xml:space="preserve">odpravijo </w:t>
            </w:r>
            <w:r w:rsidR="00B05840">
              <w:rPr>
                <w:rFonts w:ascii="Verdana" w:hAnsi="Verdana" w:cs="Lucida Sans Unicode"/>
                <w:sz w:val="24"/>
                <w:szCs w:val="24"/>
                <w:lang w:val="sl-SI"/>
              </w:rPr>
              <w:t>navedene</w:t>
            </w:r>
            <w:r w:rsidRPr="00B05840">
              <w:rPr>
                <w:rFonts w:ascii="Verdana" w:hAnsi="Verdana" w:cs="Lucida Sans Unicode"/>
                <w:sz w:val="24"/>
                <w:szCs w:val="24"/>
                <w:lang w:val="sl-SI"/>
              </w:rPr>
              <w:t xml:space="preserve"> negativne lastnosti. Drug za drugim </w:t>
            </w:r>
            <w:r w:rsidR="00B05840">
              <w:rPr>
                <w:rFonts w:ascii="Verdana" w:hAnsi="Verdana" w:cs="Lucida Sans Unicode"/>
                <w:sz w:val="24"/>
                <w:szCs w:val="24"/>
                <w:lang w:val="sl-SI"/>
              </w:rPr>
              <w:t>naj</w:t>
            </w:r>
            <w:r w:rsidRPr="00B05840">
              <w:rPr>
                <w:rFonts w:ascii="Verdana" w:hAnsi="Verdana" w:cs="Lucida Sans Unicode"/>
                <w:sz w:val="24"/>
                <w:szCs w:val="24"/>
                <w:lang w:val="sl-SI"/>
              </w:rPr>
              <w:t xml:space="preserve"> s svojih obla</w:t>
            </w:r>
            <w:r w:rsidR="00B05840">
              <w:rPr>
                <w:rFonts w:ascii="Verdana" w:hAnsi="Verdana" w:cs="Lucida Sans Unicode"/>
                <w:sz w:val="24"/>
                <w:szCs w:val="24"/>
                <w:lang w:val="sl-SI"/>
              </w:rPr>
              <w:t>čil strgajo kartico/lepilni trak</w:t>
            </w:r>
            <w:r w:rsidRPr="00B05840">
              <w:rPr>
                <w:rFonts w:ascii="Verdana" w:hAnsi="Verdana" w:cs="Lucida Sans Unicode"/>
                <w:sz w:val="24"/>
                <w:szCs w:val="24"/>
                <w:lang w:val="sl-SI"/>
              </w:rPr>
              <w:t>, ga raztrga</w:t>
            </w:r>
            <w:r w:rsidR="00B05840">
              <w:rPr>
                <w:rFonts w:ascii="Verdana" w:hAnsi="Verdana" w:cs="Lucida Sans Unicode"/>
                <w:sz w:val="24"/>
                <w:szCs w:val="24"/>
                <w:lang w:val="sl-SI"/>
              </w:rPr>
              <w:t>jo in vržejo v papirnato košaro in dodajo svoj komentar (če želijo).</w:t>
            </w:r>
          </w:p>
          <w:p w:rsidR="000458DE" w:rsidRPr="00B05840" w:rsidRDefault="005C5DE7" w:rsidP="00B05840">
            <w:pPr>
              <w:rPr>
                <w:rFonts w:ascii="Verdana" w:hAnsi="Verdana"/>
                <w:sz w:val="24"/>
                <w:szCs w:val="24"/>
                <w:lang w:val="sl-SI"/>
              </w:rPr>
            </w:pPr>
            <w:r w:rsidRPr="00B05840">
              <w:rPr>
                <w:rFonts w:ascii="Verdana" w:hAnsi="Verdana" w:cs="Lucida Sans Unicode"/>
                <w:sz w:val="24"/>
                <w:szCs w:val="24"/>
                <w:lang w:val="sl-SI"/>
              </w:rPr>
              <w:t xml:space="preserve">Ko so vsi končali, se zahvalite skupini in </w:t>
            </w:r>
            <w:r w:rsidR="00B05840" w:rsidRPr="00B05840">
              <w:rPr>
                <w:rFonts w:ascii="Verdana" w:hAnsi="Verdana" w:cs="Lucida Sans Unicode"/>
                <w:sz w:val="24"/>
                <w:szCs w:val="24"/>
                <w:lang w:val="sl-SI"/>
              </w:rPr>
              <w:t xml:space="preserve">nazorno odnesite košaro stran. </w:t>
            </w:r>
          </w:p>
        </w:tc>
      </w:tr>
      <w:tr w:rsidR="000458DE" w:rsidRPr="00612260" w:rsidTr="00037F86">
        <w:tc>
          <w:tcPr>
            <w:tcW w:w="3368" w:type="dxa"/>
            <w:shd w:val="clear" w:color="auto" w:fill="EEECE1"/>
          </w:tcPr>
          <w:p w:rsidR="000458DE" w:rsidRPr="00612260" w:rsidRDefault="00D42F4E" w:rsidP="00037F86">
            <w:pPr>
              <w:widowControl w:val="0"/>
              <w:jc w:val="center"/>
              <w:rPr>
                <w:rFonts w:ascii="Verdana" w:hAnsi="Verdana" w:cs="Verdana"/>
                <w:sz w:val="24"/>
                <w:szCs w:val="24"/>
                <w:lang w:val="es-ES"/>
              </w:rPr>
            </w:pPr>
            <w:r>
              <w:rPr>
                <w:rFonts w:ascii="Verdana" w:hAnsi="Verdana" w:cs="Verdana"/>
                <w:sz w:val="24"/>
                <w:szCs w:val="24"/>
                <w:lang w:val="es-ES"/>
              </w:rPr>
              <w:lastRenderedPageBreak/>
              <w:t>VLOGA UČITELJA</w:t>
            </w:r>
          </w:p>
        </w:tc>
        <w:tc>
          <w:tcPr>
            <w:tcW w:w="5285" w:type="dxa"/>
            <w:shd w:val="clear" w:color="auto" w:fill="EEECE1"/>
          </w:tcPr>
          <w:p w:rsidR="000458DE" w:rsidRPr="00612260" w:rsidRDefault="009901F5" w:rsidP="00037F86">
            <w:pPr>
              <w:widowControl w:val="0"/>
              <w:jc w:val="center"/>
              <w:rPr>
                <w:rFonts w:ascii="Verdana" w:hAnsi="Verdana" w:cs="Verdana"/>
                <w:sz w:val="24"/>
                <w:szCs w:val="24"/>
                <w:lang w:val="es-ES"/>
              </w:rPr>
            </w:pPr>
            <w:r w:rsidRPr="00612260">
              <w:rPr>
                <w:rFonts w:ascii="Verdana" w:hAnsi="Verdana" w:cs="Verdana"/>
                <w:sz w:val="24"/>
                <w:szCs w:val="24"/>
                <w:lang w:val="es-ES"/>
              </w:rPr>
              <w:t>Facilitating the process</w:t>
            </w:r>
          </w:p>
        </w:tc>
      </w:tr>
      <w:tr w:rsidR="000458DE" w:rsidRPr="00612260" w:rsidTr="00037F86">
        <w:tc>
          <w:tcPr>
            <w:tcW w:w="3368" w:type="dxa"/>
          </w:tcPr>
          <w:p w:rsidR="000458DE" w:rsidRPr="00612260" w:rsidRDefault="00D42F4E" w:rsidP="00D42F4E">
            <w:pPr>
              <w:widowControl w:val="0"/>
              <w:jc w:val="center"/>
              <w:rPr>
                <w:rFonts w:ascii="Verdana" w:hAnsi="Verdana" w:cs="Verdana"/>
                <w:sz w:val="24"/>
                <w:szCs w:val="24"/>
                <w:lang w:val="es-ES"/>
              </w:rPr>
            </w:pPr>
            <w:r>
              <w:rPr>
                <w:rFonts w:ascii="Verdana" w:hAnsi="Verdana" w:cs="Verdana"/>
                <w:sz w:val="24"/>
                <w:szCs w:val="24"/>
                <w:lang w:val="es-ES"/>
              </w:rPr>
              <w:t>MOŽNI IZZIVI IN KAKO JIH NASLOVITI</w:t>
            </w:r>
          </w:p>
        </w:tc>
        <w:tc>
          <w:tcPr>
            <w:tcW w:w="5285" w:type="dxa"/>
          </w:tcPr>
          <w:p w:rsidR="000458DE" w:rsidRPr="00612260" w:rsidRDefault="009901F5" w:rsidP="00037F86">
            <w:pPr>
              <w:widowControl w:val="0"/>
              <w:jc w:val="center"/>
              <w:rPr>
                <w:rFonts w:ascii="Verdana" w:hAnsi="Verdana" w:cs="Verdana"/>
                <w:sz w:val="24"/>
                <w:szCs w:val="24"/>
                <w:lang w:val="es-ES"/>
              </w:rPr>
            </w:pPr>
            <w:r w:rsidRPr="00612260">
              <w:rPr>
                <w:rFonts w:ascii="Verdana" w:hAnsi="Verdana" w:cs="Verdana"/>
                <w:sz w:val="24"/>
                <w:szCs w:val="24"/>
                <w:lang w:val="es-ES"/>
              </w:rPr>
              <w:t>/</w:t>
            </w:r>
          </w:p>
        </w:tc>
      </w:tr>
      <w:tr w:rsidR="000458DE" w:rsidRPr="000C5FC6" w:rsidTr="00037F86">
        <w:tc>
          <w:tcPr>
            <w:tcW w:w="3368" w:type="dxa"/>
          </w:tcPr>
          <w:p w:rsidR="000458DE" w:rsidRPr="00612260" w:rsidRDefault="00D42F4E" w:rsidP="00037F86">
            <w:pPr>
              <w:widowControl w:val="0"/>
              <w:jc w:val="center"/>
              <w:rPr>
                <w:rFonts w:ascii="Verdana" w:hAnsi="Verdana" w:cs="Verdana"/>
                <w:sz w:val="24"/>
                <w:szCs w:val="24"/>
                <w:lang w:val="es-ES"/>
              </w:rPr>
            </w:pPr>
            <w:r>
              <w:rPr>
                <w:rFonts w:ascii="Verdana" w:hAnsi="Verdana" w:cs="Verdana"/>
                <w:sz w:val="24"/>
                <w:szCs w:val="24"/>
                <w:lang w:val="es-ES"/>
              </w:rPr>
              <w:t>ORODJA ZA DISKUSIJO</w:t>
            </w:r>
          </w:p>
        </w:tc>
        <w:tc>
          <w:tcPr>
            <w:tcW w:w="5285" w:type="dxa"/>
          </w:tcPr>
          <w:p w:rsidR="00220C6C" w:rsidRPr="00B05840" w:rsidRDefault="00B05840" w:rsidP="00B05840">
            <w:pPr>
              <w:widowControl w:val="0"/>
              <w:spacing w:before="100" w:beforeAutospacing="1" w:after="100" w:afterAutospacing="1" w:line="240" w:lineRule="auto"/>
              <w:ind w:left="945" w:right="450"/>
              <w:rPr>
                <w:rFonts w:ascii="Verdana" w:hAnsi="Verdana" w:cs="Verdana"/>
                <w:sz w:val="24"/>
                <w:szCs w:val="24"/>
                <w:lang w:val="sl-SI"/>
              </w:rPr>
            </w:pPr>
            <w:r w:rsidRPr="00B05840">
              <w:rPr>
                <w:rFonts w:ascii="Verdana" w:hAnsi="Verdana" w:cs="Verdana"/>
                <w:sz w:val="24"/>
                <w:szCs w:val="24"/>
                <w:lang w:val="sl-SI"/>
              </w:rPr>
              <w:t>Sledite postopku, kot je navedeno pri izvedbi.</w:t>
            </w:r>
          </w:p>
        </w:tc>
      </w:tr>
    </w:tbl>
    <w:p w:rsidR="00163F04" w:rsidRDefault="00163F04" w:rsidP="009901F5">
      <w:pPr>
        <w:jc w:val="both"/>
        <w:rPr>
          <w:rFonts w:ascii="Verdana" w:hAnsi="Verdana"/>
          <w:sz w:val="24"/>
          <w:szCs w:val="24"/>
          <w:lang w:val="sl-SI"/>
        </w:rPr>
      </w:pPr>
    </w:p>
    <w:p w:rsidR="009901F5" w:rsidRPr="004D2B60" w:rsidRDefault="00B05840" w:rsidP="009901F5">
      <w:pPr>
        <w:jc w:val="both"/>
        <w:rPr>
          <w:rFonts w:ascii="Verdana" w:hAnsi="Verdana"/>
          <w:sz w:val="24"/>
          <w:szCs w:val="24"/>
          <w:lang w:val="sl-SI"/>
        </w:rPr>
      </w:pPr>
      <w:proofErr w:type="spellStart"/>
      <w:r>
        <w:rPr>
          <w:rFonts w:ascii="Lucida Sans Unicode" w:hAnsi="Lucida Sans Unicode" w:cs="Lucida Sans Unicode"/>
          <w:sz w:val="22"/>
          <w:szCs w:val="22"/>
          <w:lang w:val="en-GB"/>
        </w:rPr>
        <w:t>Vir</w:t>
      </w:r>
      <w:proofErr w:type="spellEnd"/>
      <w:r w:rsidR="009901F5">
        <w:rPr>
          <w:rFonts w:ascii="Lucida Sans Unicode" w:hAnsi="Lucida Sans Unicode" w:cs="Lucida Sans Unicode"/>
          <w:sz w:val="22"/>
          <w:szCs w:val="22"/>
          <w:lang w:val="en-GB"/>
        </w:rPr>
        <w:t>:</w:t>
      </w:r>
      <w:r w:rsidR="009901F5" w:rsidRPr="00187700">
        <w:rPr>
          <w:rFonts w:cs="Calibri"/>
          <w:lang w:val="en-GB"/>
        </w:rPr>
        <w:t xml:space="preserve"> </w:t>
      </w:r>
      <w:proofErr w:type="spellStart"/>
      <w:r w:rsidR="009901F5" w:rsidRPr="00C24CA3">
        <w:rPr>
          <w:rFonts w:cs="Calibri"/>
          <w:lang w:val="en-GB"/>
        </w:rPr>
        <w:t>Schindlauer</w:t>
      </w:r>
      <w:proofErr w:type="spellEnd"/>
      <w:r w:rsidR="009901F5" w:rsidRPr="00C24CA3">
        <w:rPr>
          <w:rFonts w:cs="Calibri"/>
          <w:lang w:val="en-GB"/>
        </w:rPr>
        <w:t xml:space="preserve"> Dieter et al, Manual for Trainers, Workshops to Counteract Discrimination, 2006</w:t>
      </w:r>
      <w:r w:rsidR="009901F5" w:rsidRPr="00C24CA3">
        <w:rPr>
          <w:rStyle w:val="Strong"/>
          <w:rFonts w:cs="Calibri"/>
          <w:lang w:val="en-GB"/>
        </w:rPr>
        <w:t>.</w:t>
      </w:r>
    </w:p>
    <w:sectPr w:rsidR="009901F5" w:rsidRPr="004D2B60" w:rsidSect="00F12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008"/>
    <w:multiLevelType w:val="multilevel"/>
    <w:tmpl w:val="612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22ADE"/>
    <w:multiLevelType w:val="multilevel"/>
    <w:tmpl w:val="990A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B71E20"/>
    <w:multiLevelType w:val="multilevel"/>
    <w:tmpl w:val="F17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42B78"/>
    <w:multiLevelType w:val="multilevel"/>
    <w:tmpl w:val="CBC8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3B5199"/>
    <w:multiLevelType w:val="hybridMultilevel"/>
    <w:tmpl w:val="395CCA3E"/>
    <w:lvl w:ilvl="0" w:tplc="0C78B450">
      <w:numFmt w:val="bullet"/>
      <w:lvlText w:val="-"/>
      <w:lvlJc w:val="left"/>
      <w:pPr>
        <w:tabs>
          <w:tab w:val="num" w:pos="717"/>
        </w:tabs>
        <w:ind w:left="717" w:hanging="360"/>
      </w:pPr>
      <w:rPr>
        <w:rFonts w:ascii="Century Gothic" w:hAnsi="Century Gothic" w:cs="Times New Roman" w:hint="default"/>
        <w:sz w:val="20"/>
        <w:szCs w:val="20"/>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5">
    <w:nsid w:val="38AE3C33"/>
    <w:multiLevelType w:val="multilevel"/>
    <w:tmpl w:val="7EA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480E80"/>
    <w:multiLevelType w:val="hybridMultilevel"/>
    <w:tmpl w:val="E6D057F4"/>
    <w:lvl w:ilvl="0" w:tplc="0C78B450">
      <w:numFmt w:val="bullet"/>
      <w:lvlText w:val="-"/>
      <w:lvlJc w:val="left"/>
      <w:pPr>
        <w:tabs>
          <w:tab w:val="num" w:pos="717"/>
        </w:tabs>
        <w:ind w:left="717" w:hanging="360"/>
      </w:pPr>
      <w:rPr>
        <w:rFonts w:ascii="Century Gothic" w:hAnsi="Century Gothic" w:cs="Times New Roman" w:hint="default"/>
        <w:sz w:val="20"/>
        <w:szCs w:val="20"/>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nsid w:val="48634CA3"/>
    <w:multiLevelType w:val="multilevel"/>
    <w:tmpl w:val="B9543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F117F3"/>
    <w:multiLevelType w:val="hybridMultilevel"/>
    <w:tmpl w:val="D30628B2"/>
    <w:lvl w:ilvl="0" w:tplc="0C78B450">
      <w:numFmt w:val="bullet"/>
      <w:lvlText w:val="-"/>
      <w:lvlJc w:val="left"/>
      <w:pPr>
        <w:tabs>
          <w:tab w:val="num" w:pos="357"/>
        </w:tabs>
        <w:ind w:left="357" w:hanging="360"/>
      </w:pPr>
      <w:rPr>
        <w:rFonts w:ascii="Century Gothic" w:hAnsi="Century Gothic" w:cs="Times New Roman"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5A466A36"/>
    <w:multiLevelType w:val="multilevel"/>
    <w:tmpl w:val="AD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9"/>
  </w:num>
  <w:num w:numId="6">
    <w:abstractNumId w:val="7"/>
  </w:num>
  <w:num w:numId="7">
    <w:abstractNumId w:val="0"/>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458DE"/>
    <w:rsid w:val="00037F86"/>
    <w:rsid w:val="000458DE"/>
    <w:rsid w:val="000C5FC6"/>
    <w:rsid w:val="00163F04"/>
    <w:rsid w:val="00220C6C"/>
    <w:rsid w:val="004D2B60"/>
    <w:rsid w:val="005C5DE7"/>
    <w:rsid w:val="005F3498"/>
    <w:rsid w:val="00612260"/>
    <w:rsid w:val="00680C88"/>
    <w:rsid w:val="00904AD0"/>
    <w:rsid w:val="009901F5"/>
    <w:rsid w:val="00A454FD"/>
    <w:rsid w:val="00A91EC1"/>
    <w:rsid w:val="00AE7923"/>
    <w:rsid w:val="00B05840"/>
    <w:rsid w:val="00C757F8"/>
    <w:rsid w:val="00CA5F51"/>
    <w:rsid w:val="00D42F4E"/>
    <w:rsid w:val="00D70AA9"/>
    <w:rsid w:val="00F122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pPr>
      <w:spacing w:after="200" w:line="276" w:lineRule="auto"/>
    </w:pPr>
    <w:rPr>
      <w:rFonts w:eastAsia="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pPr>
    <w:rPr>
      <w:rFonts w:ascii="Helvetica Neue" w:eastAsia="Arial Unicode MS" w:hAnsi="Helvetica Neue" w:cs="Arial Unicode MS"/>
      <w:color w:val="000000"/>
      <w:sz w:val="22"/>
      <w:szCs w:val="22"/>
      <w:lang w:val="bg-BG" w:eastAsia="bg-BG"/>
    </w:rPr>
  </w:style>
  <w:style w:type="paragraph" w:styleId="NormalWeb">
    <w:name w:val="Normal (Web)"/>
    <w:basedOn w:val="Normal"/>
    <w:uiPriority w:val="99"/>
    <w:semiHidden/>
    <w:unhideWhenUsed/>
    <w:rsid w:val="00220C6C"/>
    <w:pPr>
      <w:spacing w:before="100" w:beforeAutospacing="1" w:after="100" w:afterAutospacing="1" w:line="240" w:lineRule="auto"/>
    </w:pPr>
    <w:rPr>
      <w:rFonts w:ascii="Times New Roman" w:hAnsi="Times New Roman"/>
      <w:sz w:val="24"/>
      <w:szCs w:val="24"/>
      <w:lang w:val="sl-SI" w:eastAsia="sl-SI"/>
    </w:rPr>
  </w:style>
  <w:style w:type="character" w:styleId="Hyperlink">
    <w:name w:val="Hyperlink"/>
    <w:basedOn w:val="DefaultParagraphFont"/>
    <w:uiPriority w:val="99"/>
    <w:unhideWhenUsed/>
    <w:rsid w:val="00220C6C"/>
    <w:rPr>
      <w:color w:val="0000FF"/>
      <w:u w:val="single"/>
    </w:rPr>
  </w:style>
  <w:style w:type="character" w:styleId="Emphasis">
    <w:name w:val="Emphasis"/>
    <w:basedOn w:val="DefaultParagraphFont"/>
    <w:uiPriority w:val="20"/>
    <w:qFormat/>
    <w:rsid w:val="00220C6C"/>
    <w:rPr>
      <w:i/>
      <w:iCs/>
    </w:rPr>
  </w:style>
  <w:style w:type="character" w:styleId="Strong">
    <w:name w:val="Strong"/>
    <w:basedOn w:val="DefaultParagraphFont"/>
    <w:qFormat/>
    <w:rsid w:val="00220C6C"/>
    <w:rPr>
      <w:b/>
      <w:bCs/>
    </w:rPr>
  </w:style>
  <w:style w:type="paragraph" w:customStyle="1" w:styleId="tablazat-ver-text">
    <w:name w:val="tablazat-ver-text"/>
    <w:basedOn w:val="Normal"/>
    <w:rsid w:val="00680C88"/>
    <w:pPr>
      <w:spacing w:before="100" w:beforeAutospacing="1" w:after="100" w:afterAutospacing="1" w:line="240" w:lineRule="auto"/>
    </w:pPr>
    <w:rPr>
      <w:rFonts w:ascii="Times New Roman" w:hAnsi="Times New Roman"/>
      <w:sz w:val="24"/>
      <w:szCs w:val="24"/>
      <w:lang w:val="sl-SI" w:eastAsia="sl-SI"/>
    </w:rPr>
  </w:style>
  <w:style w:type="paragraph" w:customStyle="1" w:styleId="normalRR">
    <w:name w:val="normalRR"/>
    <w:basedOn w:val="Normal"/>
    <w:rsid w:val="00D70AA9"/>
    <w:pPr>
      <w:spacing w:after="0" w:line="240" w:lineRule="auto"/>
      <w:jc w:val="both"/>
    </w:pPr>
    <w:rPr>
      <w:rFonts w:ascii="Arial" w:eastAsia="Times" w:hAnsi="Arial"/>
      <w:sz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8369">
      <w:bodyDiv w:val="1"/>
      <w:marLeft w:val="0"/>
      <w:marRight w:val="0"/>
      <w:marTop w:val="0"/>
      <w:marBottom w:val="0"/>
      <w:divBdr>
        <w:top w:val="none" w:sz="0" w:space="0" w:color="auto"/>
        <w:left w:val="none" w:sz="0" w:space="0" w:color="auto"/>
        <w:bottom w:val="none" w:sz="0" w:space="0" w:color="auto"/>
        <w:right w:val="none" w:sz="0" w:space="0" w:color="auto"/>
      </w:divBdr>
    </w:div>
    <w:div w:id="170797935">
      <w:bodyDiv w:val="1"/>
      <w:marLeft w:val="0"/>
      <w:marRight w:val="0"/>
      <w:marTop w:val="0"/>
      <w:marBottom w:val="0"/>
      <w:divBdr>
        <w:top w:val="none" w:sz="0" w:space="0" w:color="auto"/>
        <w:left w:val="none" w:sz="0" w:space="0" w:color="auto"/>
        <w:bottom w:val="none" w:sz="0" w:space="0" w:color="auto"/>
        <w:right w:val="none" w:sz="0" w:space="0" w:color="auto"/>
      </w:divBdr>
    </w:div>
    <w:div w:id="873925738">
      <w:bodyDiv w:val="1"/>
      <w:marLeft w:val="0"/>
      <w:marRight w:val="0"/>
      <w:marTop w:val="0"/>
      <w:marBottom w:val="0"/>
      <w:divBdr>
        <w:top w:val="none" w:sz="0" w:space="0" w:color="auto"/>
        <w:left w:val="none" w:sz="0" w:space="0" w:color="auto"/>
        <w:bottom w:val="none" w:sz="0" w:space="0" w:color="auto"/>
        <w:right w:val="none" w:sz="0" w:space="0" w:color="auto"/>
      </w:divBdr>
    </w:div>
    <w:div w:id="993724377">
      <w:bodyDiv w:val="1"/>
      <w:marLeft w:val="0"/>
      <w:marRight w:val="0"/>
      <w:marTop w:val="0"/>
      <w:marBottom w:val="0"/>
      <w:divBdr>
        <w:top w:val="none" w:sz="0" w:space="0" w:color="auto"/>
        <w:left w:val="none" w:sz="0" w:space="0" w:color="auto"/>
        <w:bottom w:val="none" w:sz="0" w:space="0" w:color="auto"/>
        <w:right w:val="none" w:sz="0" w:space="0" w:color="auto"/>
      </w:divBdr>
    </w:div>
    <w:div w:id="1143816940">
      <w:bodyDiv w:val="1"/>
      <w:marLeft w:val="0"/>
      <w:marRight w:val="0"/>
      <w:marTop w:val="0"/>
      <w:marBottom w:val="0"/>
      <w:divBdr>
        <w:top w:val="none" w:sz="0" w:space="0" w:color="auto"/>
        <w:left w:val="none" w:sz="0" w:space="0" w:color="auto"/>
        <w:bottom w:val="none" w:sz="0" w:space="0" w:color="auto"/>
        <w:right w:val="none" w:sz="0" w:space="0" w:color="auto"/>
      </w:divBdr>
    </w:div>
    <w:div w:id="1326321914">
      <w:bodyDiv w:val="1"/>
      <w:marLeft w:val="0"/>
      <w:marRight w:val="0"/>
      <w:marTop w:val="0"/>
      <w:marBottom w:val="0"/>
      <w:divBdr>
        <w:top w:val="none" w:sz="0" w:space="0" w:color="auto"/>
        <w:left w:val="none" w:sz="0" w:space="0" w:color="auto"/>
        <w:bottom w:val="none" w:sz="0" w:space="0" w:color="auto"/>
        <w:right w:val="none" w:sz="0" w:space="0" w:color="auto"/>
      </w:divBdr>
    </w:div>
    <w:div w:id="1456756328">
      <w:bodyDiv w:val="1"/>
      <w:marLeft w:val="0"/>
      <w:marRight w:val="0"/>
      <w:marTop w:val="0"/>
      <w:marBottom w:val="0"/>
      <w:divBdr>
        <w:top w:val="none" w:sz="0" w:space="0" w:color="auto"/>
        <w:left w:val="none" w:sz="0" w:space="0" w:color="auto"/>
        <w:bottom w:val="none" w:sz="0" w:space="0" w:color="auto"/>
        <w:right w:val="none" w:sz="0" w:space="0" w:color="auto"/>
      </w:divBdr>
    </w:div>
    <w:div w:id="1728063539">
      <w:bodyDiv w:val="1"/>
      <w:marLeft w:val="0"/>
      <w:marRight w:val="0"/>
      <w:marTop w:val="0"/>
      <w:marBottom w:val="0"/>
      <w:divBdr>
        <w:top w:val="none" w:sz="0" w:space="0" w:color="auto"/>
        <w:left w:val="none" w:sz="0" w:space="0" w:color="auto"/>
        <w:bottom w:val="none" w:sz="0" w:space="0" w:color="auto"/>
        <w:right w:val="none" w:sz="0" w:space="0" w:color="auto"/>
      </w:divBdr>
    </w:div>
    <w:div w:id="1772774098">
      <w:bodyDiv w:val="1"/>
      <w:marLeft w:val="0"/>
      <w:marRight w:val="0"/>
      <w:marTop w:val="0"/>
      <w:marBottom w:val="0"/>
      <w:divBdr>
        <w:top w:val="none" w:sz="0" w:space="0" w:color="auto"/>
        <w:left w:val="none" w:sz="0" w:space="0" w:color="auto"/>
        <w:bottom w:val="none" w:sz="0" w:space="0" w:color="auto"/>
        <w:right w:val="none" w:sz="0" w:space="0" w:color="auto"/>
      </w:divBdr>
    </w:div>
    <w:div w:id="1976448826">
      <w:bodyDiv w:val="1"/>
      <w:marLeft w:val="0"/>
      <w:marRight w:val="0"/>
      <w:marTop w:val="0"/>
      <w:marBottom w:val="0"/>
      <w:divBdr>
        <w:top w:val="none" w:sz="0" w:space="0" w:color="auto"/>
        <w:left w:val="none" w:sz="0" w:space="0" w:color="auto"/>
        <w:bottom w:val="none" w:sz="0" w:space="0" w:color="auto"/>
        <w:right w:val="none" w:sz="0" w:space="0" w:color="auto"/>
      </w:divBdr>
    </w:div>
    <w:div w:id="208020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365</Words>
  <Characters>2085</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Uporabnik sistema Windows</cp:lastModifiedBy>
  <cp:revision>8</cp:revision>
  <dcterms:created xsi:type="dcterms:W3CDTF">2018-03-07T19:37:00Z</dcterms:created>
  <dcterms:modified xsi:type="dcterms:W3CDTF">2018-07-20T19:03:00Z</dcterms:modified>
</cp:coreProperties>
</file>