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DE" w:rsidRDefault="000458DE" w:rsidP="000458DE">
      <w:pPr>
        <w:pStyle w:val="Default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jc w:val="both"/>
        <w:rPr>
          <w:rStyle w:val="Nessuno"/>
          <w:rFonts w:ascii="Verdana" w:hAnsi="Verdana" w:cs="Verdana"/>
          <w:sz w:val="24"/>
          <w:szCs w:val="24"/>
          <w:shd w:val="clear" w:color="auto" w:fill="FFFFFF"/>
          <w:lang w:val="es-ES"/>
        </w:rPr>
      </w:pPr>
    </w:p>
    <w:tbl>
      <w:tblPr>
        <w:tblStyle w:val="TableGrid"/>
        <w:tblW w:w="8653" w:type="dxa"/>
        <w:tblLayout w:type="fixed"/>
        <w:tblLook w:val="04A0" w:firstRow="1" w:lastRow="0" w:firstColumn="1" w:lastColumn="0" w:noHBand="0" w:noVBand="1"/>
      </w:tblPr>
      <w:tblGrid>
        <w:gridCol w:w="3368"/>
        <w:gridCol w:w="5285"/>
      </w:tblGrid>
      <w:tr w:rsidR="000458DE" w:rsidRPr="0034744D" w:rsidTr="00247727">
        <w:tc>
          <w:tcPr>
            <w:tcW w:w="3368" w:type="dxa"/>
          </w:tcPr>
          <w:p w:rsidR="000458DE" w:rsidRPr="0034744D" w:rsidRDefault="00912CFF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34744D">
              <w:rPr>
                <w:rFonts w:ascii="Verdana" w:hAnsi="Verdana" w:cs="Verdana"/>
                <w:sz w:val="24"/>
                <w:szCs w:val="24"/>
                <w:lang w:val="sl-SI"/>
              </w:rPr>
              <w:t>CILJNA SKUPINA</w:t>
            </w:r>
          </w:p>
        </w:tc>
        <w:tc>
          <w:tcPr>
            <w:tcW w:w="5285" w:type="dxa"/>
          </w:tcPr>
          <w:p w:rsidR="000458DE" w:rsidRPr="0034744D" w:rsidRDefault="00912CFF" w:rsidP="00912CFF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34744D">
              <w:rPr>
                <w:rFonts w:ascii="Verdana" w:hAnsi="Verdana" w:cs="Verdana"/>
                <w:sz w:val="24"/>
                <w:szCs w:val="24"/>
                <w:lang w:val="sl-SI"/>
              </w:rPr>
              <w:t>Vsi</w:t>
            </w:r>
          </w:p>
        </w:tc>
      </w:tr>
      <w:tr w:rsidR="000458DE" w:rsidRPr="0034744D" w:rsidTr="00247727">
        <w:tc>
          <w:tcPr>
            <w:tcW w:w="3368" w:type="dxa"/>
            <w:shd w:val="clear" w:color="auto" w:fill="EEECE1" w:themeFill="background2"/>
          </w:tcPr>
          <w:p w:rsidR="000458DE" w:rsidRPr="0034744D" w:rsidRDefault="00912CFF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34744D">
              <w:rPr>
                <w:rFonts w:ascii="Verdana" w:hAnsi="Verdana" w:cs="Verdana"/>
                <w:sz w:val="24"/>
                <w:szCs w:val="24"/>
                <w:lang w:val="sl-SI"/>
              </w:rPr>
              <w:t>NASLOV</w:t>
            </w:r>
          </w:p>
        </w:tc>
        <w:tc>
          <w:tcPr>
            <w:tcW w:w="5285" w:type="dxa"/>
            <w:shd w:val="clear" w:color="auto" w:fill="EEECE1" w:themeFill="background2"/>
          </w:tcPr>
          <w:p w:rsidR="000458DE" w:rsidRPr="0034744D" w:rsidRDefault="00912CFF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34744D">
              <w:rPr>
                <w:rFonts w:ascii="Verdana" w:hAnsi="Verdana" w:cs="Verdana"/>
                <w:sz w:val="24"/>
                <w:szCs w:val="24"/>
                <w:lang w:val="sl-SI"/>
              </w:rPr>
              <w:t>Kulturna odeja</w:t>
            </w:r>
          </w:p>
        </w:tc>
      </w:tr>
      <w:tr w:rsidR="000458DE" w:rsidRPr="0034744D" w:rsidTr="00247727">
        <w:tc>
          <w:tcPr>
            <w:tcW w:w="3368" w:type="dxa"/>
          </w:tcPr>
          <w:p w:rsidR="000458DE" w:rsidRPr="0034744D" w:rsidRDefault="00912CFF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34744D">
              <w:rPr>
                <w:rFonts w:ascii="Verdana" w:hAnsi="Verdana" w:cs="Verdana"/>
                <w:sz w:val="24"/>
                <w:szCs w:val="24"/>
                <w:lang w:val="sl-SI"/>
              </w:rPr>
              <w:t>TRAJANJE AKTIVNOSTI</w:t>
            </w:r>
          </w:p>
        </w:tc>
        <w:tc>
          <w:tcPr>
            <w:tcW w:w="5285" w:type="dxa"/>
          </w:tcPr>
          <w:p w:rsidR="000458DE" w:rsidRPr="0034744D" w:rsidRDefault="00400B0D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34744D">
              <w:rPr>
                <w:rFonts w:ascii="Verdana" w:hAnsi="Verdana" w:cs="Verdana"/>
                <w:sz w:val="24"/>
                <w:szCs w:val="24"/>
                <w:lang w:val="sl-SI"/>
              </w:rPr>
              <w:t>60 min+</w:t>
            </w:r>
          </w:p>
        </w:tc>
      </w:tr>
      <w:tr w:rsidR="000458DE" w:rsidRPr="00A42B94" w:rsidTr="00247727">
        <w:tc>
          <w:tcPr>
            <w:tcW w:w="3368" w:type="dxa"/>
            <w:shd w:val="clear" w:color="auto" w:fill="EEECE1" w:themeFill="background2"/>
          </w:tcPr>
          <w:p w:rsidR="000458DE" w:rsidRPr="0034744D" w:rsidRDefault="00912CFF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34744D">
              <w:rPr>
                <w:rFonts w:ascii="Verdana" w:hAnsi="Verdana" w:cs="Verdana"/>
                <w:sz w:val="24"/>
                <w:szCs w:val="24"/>
                <w:lang w:val="sl-SI"/>
              </w:rPr>
              <w:t>UČNI CILJI</w:t>
            </w:r>
          </w:p>
        </w:tc>
        <w:tc>
          <w:tcPr>
            <w:tcW w:w="5285" w:type="dxa"/>
            <w:shd w:val="clear" w:color="auto" w:fill="EEECE1" w:themeFill="background2"/>
          </w:tcPr>
          <w:p w:rsidR="00400B0D" w:rsidRPr="0034744D" w:rsidRDefault="00912CFF" w:rsidP="00400B0D">
            <w:pPr>
              <w:rPr>
                <w:rFonts w:ascii="Verdana" w:hAnsi="Verdana"/>
                <w:sz w:val="24"/>
                <w:szCs w:val="24"/>
                <w:lang w:val="sl-SI"/>
              </w:rPr>
            </w:pPr>
            <w:r w:rsidRPr="0034744D">
              <w:rPr>
                <w:rFonts w:ascii="Verdana" w:hAnsi="Verdana"/>
                <w:sz w:val="24"/>
                <w:szCs w:val="24"/>
                <w:lang w:val="sl-SI"/>
              </w:rPr>
              <w:t>Učenci reflektirajo o svoji kulturi in kako le-ta prispeva k temu, da so to</w:t>
            </w:r>
            <w:r w:rsidR="00A42B94">
              <w:rPr>
                <w:rFonts w:ascii="Verdana" w:hAnsi="Verdana"/>
                <w:sz w:val="24"/>
                <w:szCs w:val="24"/>
                <w:lang w:val="sl-SI"/>
              </w:rPr>
              <w:t>,</w:t>
            </w:r>
            <w:r w:rsidRPr="0034744D">
              <w:rPr>
                <w:rFonts w:ascii="Verdana" w:hAnsi="Verdana"/>
                <w:sz w:val="24"/>
                <w:szCs w:val="24"/>
                <w:lang w:val="sl-SI"/>
              </w:rPr>
              <w:t xml:space="preserve"> kar so.</w:t>
            </w:r>
          </w:p>
          <w:p w:rsidR="00912CFF" w:rsidRPr="0034744D" w:rsidRDefault="00912CFF" w:rsidP="00400B0D">
            <w:pPr>
              <w:rPr>
                <w:rFonts w:ascii="Verdana" w:hAnsi="Verdana"/>
                <w:sz w:val="24"/>
                <w:szCs w:val="24"/>
                <w:lang w:val="sl-SI"/>
              </w:rPr>
            </w:pPr>
            <w:r w:rsidRPr="0034744D">
              <w:rPr>
                <w:rFonts w:ascii="Verdana" w:hAnsi="Verdana"/>
                <w:sz w:val="24"/>
                <w:szCs w:val="24"/>
                <w:lang w:val="sl-SI"/>
              </w:rPr>
              <w:t>Spoznajo kulturo in zanimanja drugih sošolcev.</w:t>
            </w:r>
          </w:p>
          <w:p w:rsidR="00400B0D" w:rsidRPr="0034744D" w:rsidRDefault="00912CFF" w:rsidP="00912CFF">
            <w:pPr>
              <w:rPr>
                <w:rFonts w:ascii="Verdana" w:hAnsi="Verdana"/>
                <w:sz w:val="24"/>
                <w:szCs w:val="24"/>
                <w:lang w:val="sl-SI"/>
              </w:rPr>
            </w:pPr>
            <w:r w:rsidRPr="0034744D">
              <w:rPr>
                <w:rFonts w:ascii="Verdana" w:hAnsi="Verdana"/>
                <w:sz w:val="24"/>
                <w:szCs w:val="24"/>
                <w:lang w:val="sl-SI"/>
              </w:rPr>
              <w:t>Spoznajo in se pogovarjajo o problemih/vprašanjih, ki izhajajo iz kulturnih razlik in zastavijo korake za preseganje teh razlik.</w:t>
            </w:r>
          </w:p>
        </w:tc>
      </w:tr>
      <w:tr w:rsidR="000458DE" w:rsidRPr="0034744D" w:rsidTr="00247727">
        <w:tc>
          <w:tcPr>
            <w:tcW w:w="3368" w:type="dxa"/>
          </w:tcPr>
          <w:p w:rsidR="000458DE" w:rsidRPr="0034744D" w:rsidRDefault="00912CFF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34744D">
              <w:rPr>
                <w:rFonts w:ascii="Verdana" w:hAnsi="Verdana" w:cs="Verdana"/>
                <w:sz w:val="24"/>
                <w:szCs w:val="24"/>
                <w:lang w:val="sl-SI"/>
              </w:rPr>
              <w:t>MATERIALI</w:t>
            </w:r>
          </w:p>
        </w:tc>
        <w:tc>
          <w:tcPr>
            <w:tcW w:w="5285" w:type="dxa"/>
          </w:tcPr>
          <w:p w:rsidR="00400B0D" w:rsidRPr="0034744D" w:rsidRDefault="00912CFF" w:rsidP="00400B0D">
            <w:pPr>
              <w:rPr>
                <w:rFonts w:ascii="Verdana" w:hAnsi="Verdana"/>
                <w:sz w:val="24"/>
                <w:szCs w:val="24"/>
                <w:lang w:val="sl-SI"/>
              </w:rPr>
            </w:pPr>
            <w:r w:rsidRPr="0034744D">
              <w:rPr>
                <w:rFonts w:ascii="Verdana" w:hAnsi="Verdana"/>
                <w:sz w:val="24"/>
                <w:szCs w:val="24"/>
                <w:lang w:val="sl-SI"/>
              </w:rPr>
              <w:t>Kulturna odeja – kvadrat, voščene barvice, flomastri, izrezki iz revij.</w:t>
            </w:r>
          </w:p>
          <w:p w:rsidR="000458DE" w:rsidRPr="0034744D" w:rsidRDefault="00912CFF" w:rsidP="00912CFF">
            <w:pPr>
              <w:rPr>
                <w:rFonts w:ascii="Verdana" w:hAnsi="Verdana"/>
                <w:sz w:val="24"/>
                <w:szCs w:val="24"/>
                <w:lang w:val="sl-SI"/>
              </w:rPr>
            </w:pPr>
            <w:r w:rsidRPr="0034744D">
              <w:rPr>
                <w:rFonts w:ascii="Verdana" w:hAnsi="Verdana"/>
                <w:sz w:val="24"/>
                <w:szCs w:val="24"/>
                <w:lang w:val="sl-SI"/>
              </w:rPr>
              <w:t>Časopisi, revije itd.</w:t>
            </w:r>
          </w:p>
        </w:tc>
      </w:tr>
      <w:tr w:rsidR="000458DE" w:rsidRPr="0034744D" w:rsidTr="00247727">
        <w:tc>
          <w:tcPr>
            <w:tcW w:w="3368" w:type="dxa"/>
            <w:shd w:val="clear" w:color="auto" w:fill="EEECE1" w:themeFill="background2"/>
          </w:tcPr>
          <w:p w:rsidR="000458DE" w:rsidRPr="0034744D" w:rsidRDefault="00912CFF" w:rsidP="00A42B94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34744D">
              <w:rPr>
                <w:rFonts w:ascii="Verdana" w:hAnsi="Verdana" w:cs="Verdana"/>
                <w:sz w:val="24"/>
                <w:szCs w:val="24"/>
                <w:lang w:val="sl-SI"/>
              </w:rPr>
              <w:t xml:space="preserve">PRIPRAVA </w:t>
            </w:r>
          </w:p>
        </w:tc>
        <w:tc>
          <w:tcPr>
            <w:tcW w:w="5285" w:type="dxa"/>
            <w:shd w:val="clear" w:color="auto" w:fill="EEECE1" w:themeFill="background2"/>
          </w:tcPr>
          <w:p w:rsidR="000458DE" w:rsidRPr="0034744D" w:rsidRDefault="00912CFF" w:rsidP="00912CFF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34744D">
              <w:rPr>
                <w:rFonts w:ascii="Verdana" w:hAnsi="Verdana" w:cs="Verdana"/>
                <w:sz w:val="24"/>
                <w:szCs w:val="24"/>
                <w:lang w:val="sl-SI"/>
              </w:rPr>
              <w:t>Natisnite pole Kulturne odeje</w:t>
            </w:r>
          </w:p>
        </w:tc>
      </w:tr>
      <w:tr w:rsidR="000458DE" w:rsidRPr="00A42B94" w:rsidTr="00247727">
        <w:tc>
          <w:tcPr>
            <w:tcW w:w="3368" w:type="dxa"/>
          </w:tcPr>
          <w:p w:rsidR="000458DE" w:rsidRPr="0034744D" w:rsidRDefault="00912CFF" w:rsidP="00912CFF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34744D">
              <w:rPr>
                <w:rFonts w:ascii="Verdana" w:hAnsi="Verdana" w:cs="Verdana"/>
                <w:sz w:val="24"/>
                <w:szCs w:val="24"/>
                <w:lang w:val="sl-SI"/>
              </w:rPr>
              <w:t>IZVEDBA</w:t>
            </w:r>
          </w:p>
        </w:tc>
        <w:tc>
          <w:tcPr>
            <w:tcW w:w="5285" w:type="dxa"/>
          </w:tcPr>
          <w:p w:rsidR="00400B0D" w:rsidRPr="0034744D" w:rsidRDefault="00B82879" w:rsidP="00400B0D">
            <w:pPr>
              <w:jc w:val="left"/>
              <w:rPr>
                <w:rFonts w:ascii="Verdana" w:hAnsi="Verdana"/>
                <w:sz w:val="24"/>
                <w:szCs w:val="24"/>
                <w:lang w:val="sl-SI"/>
              </w:rPr>
            </w:pPr>
            <w:r w:rsidRPr="0034744D">
              <w:rPr>
                <w:rFonts w:ascii="Verdana" w:hAnsi="Verdana"/>
                <w:sz w:val="24"/>
                <w:szCs w:val="24"/>
                <w:lang w:val="sl-SI"/>
              </w:rPr>
              <w:t xml:space="preserve">1. </w:t>
            </w:r>
            <w:r w:rsidR="00912CFF" w:rsidRPr="0034744D">
              <w:rPr>
                <w:rFonts w:ascii="Verdana" w:hAnsi="Verdana"/>
                <w:sz w:val="24"/>
                <w:szCs w:val="24"/>
                <w:lang w:val="sl-SI"/>
              </w:rPr>
              <w:t xml:space="preserve">Začnite diskusijo </w:t>
            </w:r>
            <w:r w:rsidR="00A42B94">
              <w:rPr>
                <w:rFonts w:ascii="Verdana" w:hAnsi="Verdana"/>
                <w:sz w:val="24"/>
                <w:szCs w:val="24"/>
                <w:lang w:val="sl-SI"/>
              </w:rPr>
              <w:t>v razredu o kulturi. Vsi smo del neke k</w:t>
            </w:r>
            <w:r w:rsidR="00912CFF" w:rsidRPr="0034744D">
              <w:rPr>
                <w:rFonts w:ascii="Verdana" w:hAnsi="Verdana"/>
                <w:sz w:val="24"/>
                <w:szCs w:val="24"/>
                <w:lang w:val="sl-SI"/>
              </w:rPr>
              <w:t>ulture. Številni med nami prihajamo iz družin, ki so večkulturne. Kulturo lahko definiramo kot tradicije, znanje in verovanja, ki se prenašajo iz generacije v generacijo.</w:t>
            </w:r>
            <w:r w:rsidRPr="0034744D">
              <w:rPr>
                <w:rFonts w:ascii="Verdana" w:hAnsi="Verdana"/>
                <w:sz w:val="24"/>
                <w:szCs w:val="24"/>
                <w:lang w:val="sl-SI"/>
              </w:rPr>
              <w:t xml:space="preserve"> Na primer, hrana, ki jo jemo, način oblačenja, prazniki, ki jih praznujemo, kako se zabavamo, ipd. Vse to so delčki kulture.</w:t>
            </w:r>
            <w:r w:rsidR="00400B0D" w:rsidRPr="0034744D">
              <w:rPr>
                <w:rFonts w:ascii="Verdana" w:hAnsi="Verdana"/>
                <w:sz w:val="24"/>
                <w:szCs w:val="24"/>
                <w:lang w:val="sl-SI"/>
              </w:rPr>
              <w:t xml:space="preserve"> </w:t>
            </w:r>
          </w:p>
          <w:p w:rsidR="00B82879" w:rsidRPr="0034744D" w:rsidRDefault="00400B0D" w:rsidP="00400B0D">
            <w:pPr>
              <w:jc w:val="left"/>
              <w:rPr>
                <w:rFonts w:ascii="Verdana" w:hAnsi="Verdana"/>
                <w:sz w:val="24"/>
                <w:szCs w:val="24"/>
                <w:lang w:val="sl-SI"/>
              </w:rPr>
            </w:pPr>
            <w:r w:rsidRPr="0034744D">
              <w:rPr>
                <w:rFonts w:ascii="Verdana" w:hAnsi="Verdana"/>
                <w:sz w:val="24"/>
                <w:szCs w:val="24"/>
                <w:lang w:val="sl-SI"/>
              </w:rPr>
              <w:t xml:space="preserve">2. </w:t>
            </w:r>
            <w:r w:rsidR="00B82879" w:rsidRPr="0034744D">
              <w:rPr>
                <w:rFonts w:ascii="Verdana" w:hAnsi="Verdana"/>
                <w:sz w:val="24"/>
                <w:szCs w:val="24"/>
                <w:lang w:val="sl-SI"/>
              </w:rPr>
              <w:t>Učence spodbudite</w:t>
            </w:r>
            <w:r w:rsidR="00A42B94">
              <w:rPr>
                <w:rFonts w:ascii="Verdana" w:hAnsi="Verdana"/>
                <w:sz w:val="24"/>
                <w:szCs w:val="24"/>
                <w:lang w:val="sl-SI"/>
              </w:rPr>
              <w:t>,</w:t>
            </w:r>
            <w:r w:rsidR="00B82879" w:rsidRPr="0034744D">
              <w:rPr>
                <w:rFonts w:ascii="Verdana" w:hAnsi="Verdana"/>
                <w:sz w:val="24"/>
                <w:szCs w:val="24"/>
                <w:lang w:val="sl-SI"/>
              </w:rPr>
              <w:t xml:space="preserve"> da razmisli</w:t>
            </w:r>
            <w:r w:rsidR="00A42B94">
              <w:rPr>
                <w:rFonts w:ascii="Verdana" w:hAnsi="Verdana"/>
                <w:sz w:val="24"/>
                <w:szCs w:val="24"/>
                <w:lang w:val="sl-SI"/>
              </w:rPr>
              <w:t>jo o različnih vidikih njihove k</w:t>
            </w:r>
            <w:r w:rsidR="00B82879" w:rsidRPr="0034744D">
              <w:rPr>
                <w:rFonts w:ascii="Verdana" w:hAnsi="Verdana"/>
                <w:sz w:val="24"/>
                <w:szCs w:val="24"/>
                <w:lang w:val="sl-SI"/>
              </w:rPr>
              <w:t xml:space="preserve">ulture. Njihove odgovore zabeležite na tablo. Kaj recimo otroci pri nas počnejo za zabavo (igrajo nogomet, gledajo risanke...)? Kakšno hrano jemo? Katere praznike praznujemo? Katere družbene navade imamo (npr. rokovanje, izrazi </w:t>
            </w:r>
            <w:r w:rsidR="00A42B94">
              <w:rPr>
                <w:rFonts w:ascii="Verdana" w:hAnsi="Verdana"/>
                <w:sz w:val="24"/>
                <w:szCs w:val="24"/>
                <w:lang w:val="sl-SI"/>
              </w:rPr>
              <w:lastRenderedPageBreak/>
              <w:t>spoštovanja</w:t>
            </w:r>
            <w:r w:rsidR="00B82879" w:rsidRPr="0034744D">
              <w:rPr>
                <w:rFonts w:ascii="Verdana" w:hAnsi="Verdana"/>
                <w:sz w:val="24"/>
                <w:szCs w:val="24"/>
                <w:lang w:val="sl-SI"/>
              </w:rPr>
              <w:t>, obnašanje pri mizi...)?</w:t>
            </w:r>
          </w:p>
          <w:p w:rsidR="00B82879" w:rsidRPr="0034744D" w:rsidRDefault="00400B0D" w:rsidP="00400B0D">
            <w:pPr>
              <w:jc w:val="left"/>
              <w:rPr>
                <w:rFonts w:ascii="Verdana" w:hAnsi="Verdana"/>
                <w:sz w:val="24"/>
                <w:szCs w:val="24"/>
                <w:lang w:val="sl-SI"/>
              </w:rPr>
            </w:pPr>
            <w:r w:rsidRPr="0034744D">
              <w:rPr>
                <w:rFonts w:ascii="Verdana" w:hAnsi="Verdana"/>
                <w:sz w:val="24"/>
                <w:szCs w:val="24"/>
                <w:lang w:val="sl-SI"/>
              </w:rPr>
              <w:t xml:space="preserve">3. </w:t>
            </w:r>
            <w:r w:rsidR="00B82879" w:rsidRPr="0034744D">
              <w:rPr>
                <w:rFonts w:ascii="Verdana" w:hAnsi="Verdana"/>
                <w:sz w:val="24"/>
                <w:szCs w:val="24"/>
                <w:lang w:val="sl-SI"/>
              </w:rPr>
              <w:t>Pogovorite se o podobnostih in razlikah med samimi učenci v razredu. Npr. nekateri učenci praznujejo božič, medtem ko drugi praznujejo hanuko. Podobnosti in razlike naslovite brez presojanja o njih.</w:t>
            </w:r>
          </w:p>
          <w:p w:rsidR="00B82879" w:rsidRPr="0034744D" w:rsidRDefault="00400B0D" w:rsidP="00400B0D">
            <w:pPr>
              <w:jc w:val="left"/>
              <w:rPr>
                <w:rFonts w:ascii="Verdana" w:hAnsi="Verdana"/>
                <w:sz w:val="24"/>
                <w:szCs w:val="24"/>
                <w:lang w:val="sl-SI"/>
              </w:rPr>
            </w:pPr>
            <w:r w:rsidRPr="0034744D">
              <w:rPr>
                <w:rFonts w:ascii="Verdana" w:hAnsi="Verdana"/>
                <w:sz w:val="24"/>
                <w:szCs w:val="24"/>
                <w:lang w:val="sl-SI"/>
              </w:rPr>
              <w:t xml:space="preserve">4. </w:t>
            </w:r>
            <w:r w:rsidR="00B82879" w:rsidRPr="0034744D">
              <w:rPr>
                <w:rFonts w:ascii="Verdana" w:hAnsi="Verdana"/>
                <w:sz w:val="24"/>
                <w:szCs w:val="24"/>
                <w:lang w:val="sl-SI"/>
              </w:rPr>
              <w:t xml:space="preserve">Podajte navodila za aktivnost </w:t>
            </w:r>
            <w:r w:rsidR="00A42B94">
              <w:rPr>
                <w:rFonts w:ascii="Verdana" w:hAnsi="Verdana"/>
                <w:sz w:val="24"/>
                <w:szCs w:val="24"/>
                <w:lang w:val="sl-SI"/>
              </w:rPr>
              <w:t>»</w:t>
            </w:r>
            <w:r w:rsidR="00B82879" w:rsidRPr="0034744D">
              <w:rPr>
                <w:rFonts w:ascii="Verdana" w:hAnsi="Verdana"/>
                <w:sz w:val="24"/>
                <w:szCs w:val="24"/>
                <w:lang w:val="sl-SI"/>
              </w:rPr>
              <w:t>Kulturna odeja</w:t>
            </w:r>
            <w:r w:rsidR="00A42B94">
              <w:rPr>
                <w:rFonts w:ascii="Verdana" w:hAnsi="Verdana"/>
                <w:sz w:val="24"/>
                <w:szCs w:val="24"/>
                <w:lang w:val="sl-SI"/>
              </w:rPr>
              <w:t>«</w:t>
            </w:r>
            <w:r w:rsidR="00B82879" w:rsidRPr="0034744D">
              <w:rPr>
                <w:rFonts w:ascii="Verdana" w:hAnsi="Verdana"/>
                <w:sz w:val="24"/>
                <w:szCs w:val="24"/>
                <w:lang w:val="sl-SI"/>
              </w:rPr>
              <w:t>:</w:t>
            </w:r>
          </w:p>
          <w:p w:rsidR="000A17B1" w:rsidRPr="0034744D" w:rsidRDefault="00FC0066" w:rsidP="000A17B1">
            <w:pPr>
              <w:jc w:val="left"/>
              <w:rPr>
                <w:rFonts w:ascii="Verdana" w:hAnsi="Verdana"/>
                <w:sz w:val="24"/>
                <w:szCs w:val="24"/>
                <w:lang w:val="sl-SI"/>
              </w:rPr>
            </w:pPr>
            <w:r w:rsidRPr="0034744D">
              <w:rPr>
                <w:rFonts w:ascii="Verdana" w:hAnsi="Verdana"/>
                <w:sz w:val="24"/>
                <w:szCs w:val="24"/>
                <w:lang w:val="sl-SI"/>
              </w:rPr>
              <w:t xml:space="preserve">Učenci bodo dopolnili svoj lasten </w:t>
            </w:r>
            <w:r w:rsidR="00863CC1" w:rsidRPr="0034744D">
              <w:rPr>
                <w:rFonts w:ascii="Verdana" w:hAnsi="Verdana"/>
                <w:sz w:val="24"/>
                <w:szCs w:val="24"/>
                <w:lang w:val="sl-SI"/>
              </w:rPr>
              <w:t>del</w:t>
            </w:r>
            <w:r w:rsidR="00A42B94">
              <w:rPr>
                <w:rFonts w:ascii="Verdana" w:hAnsi="Verdana"/>
                <w:sz w:val="24"/>
                <w:szCs w:val="24"/>
                <w:lang w:val="sl-SI"/>
              </w:rPr>
              <w:t>ček</w:t>
            </w:r>
            <w:r w:rsidR="00863CC1" w:rsidRPr="0034744D">
              <w:rPr>
                <w:rFonts w:ascii="Verdana" w:hAnsi="Verdana"/>
                <w:sz w:val="24"/>
                <w:szCs w:val="24"/>
                <w:lang w:val="sl-SI"/>
              </w:rPr>
              <w:t xml:space="preserve"> </w:t>
            </w:r>
            <w:r w:rsidRPr="0034744D">
              <w:rPr>
                <w:rFonts w:ascii="Verdana" w:hAnsi="Verdana"/>
                <w:sz w:val="24"/>
                <w:szCs w:val="24"/>
                <w:lang w:val="sl-SI"/>
              </w:rPr>
              <w:t>Kulturne odeje (</w:t>
            </w:r>
            <w:r w:rsidR="000A17B1" w:rsidRPr="0034744D">
              <w:rPr>
                <w:rFonts w:ascii="Verdana" w:hAnsi="Verdana"/>
                <w:sz w:val="24"/>
                <w:szCs w:val="24"/>
                <w:lang w:val="sl-SI"/>
              </w:rPr>
              <w:t xml:space="preserve">večji </w:t>
            </w:r>
            <w:r w:rsidRPr="0034744D">
              <w:rPr>
                <w:rFonts w:ascii="Verdana" w:hAnsi="Verdana"/>
                <w:sz w:val="24"/>
                <w:szCs w:val="24"/>
                <w:lang w:val="sl-SI"/>
              </w:rPr>
              <w:t>kvadrat) z</w:t>
            </w:r>
            <w:r w:rsidR="000A17B1" w:rsidRPr="0034744D">
              <w:rPr>
                <w:rFonts w:ascii="Verdana" w:hAnsi="Verdana"/>
                <w:sz w:val="24"/>
                <w:szCs w:val="24"/>
                <w:lang w:val="sl-SI"/>
              </w:rPr>
              <w:t xml:space="preserve"> informacijami za vse š</w:t>
            </w:r>
            <w:r w:rsidR="00863CC1" w:rsidRPr="0034744D">
              <w:rPr>
                <w:rFonts w:ascii="Verdana" w:hAnsi="Verdana"/>
                <w:sz w:val="24"/>
                <w:szCs w:val="24"/>
                <w:lang w:val="sl-SI"/>
              </w:rPr>
              <w:t>tiri</w:t>
            </w:r>
            <w:r w:rsidR="000A17B1" w:rsidRPr="0034744D">
              <w:rPr>
                <w:rFonts w:ascii="Verdana" w:hAnsi="Verdana"/>
                <w:sz w:val="24"/>
                <w:szCs w:val="24"/>
                <w:lang w:val="sl-SI"/>
              </w:rPr>
              <w:t xml:space="preserve"> manjše kvadrate (glej vzorec spodaj). Odvisno od starostne stopnje – učenci lahko rišejo z voščenkami, flomastri, naredijo kolaže </w:t>
            </w:r>
            <w:r w:rsidR="00863CC1" w:rsidRPr="0034744D">
              <w:rPr>
                <w:rFonts w:ascii="Verdana" w:hAnsi="Verdana"/>
                <w:sz w:val="24"/>
                <w:szCs w:val="24"/>
                <w:lang w:val="sl-SI"/>
              </w:rPr>
              <w:t>iz časopisnih izrezkov</w:t>
            </w:r>
            <w:r w:rsidR="000A17B1" w:rsidRPr="0034744D">
              <w:rPr>
                <w:rFonts w:ascii="Verdana" w:hAnsi="Verdana"/>
                <w:sz w:val="24"/>
                <w:szCs w:val="24"/>
                <w:lang w:val="sl-SI"/>
              </w:rPr>
              <w:t>, itd.</w:t>
            </w:r>
            <w:r w:rsidR="00400B0D" w:rsidRPr="0034744D">
              <w:rPr>
                <w:rFonts w:ascii="Verdana" w:hAnsi="Verdana"/>
                <w:sz w:val="24"/>
                <w:szCs w:val="24"/>
                <w:lang w:val="sl-SI"/>
              </w:rPr>
              <w:t xml:space="preserve"> </w:t>
            </w:r>
          </w:p>
          <w:p w:rsidR="000458DE" w:rsidRPr="0034744D" w:rsidRDefault="00400B0D" w:rsidP="00863CC1">
            <w:pPr>
              <w:jc w:val="left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34744D">
              <w:rPr>
                <w:rFonts w:ascii="Verdana" w:hAnsi="Verdana"/>
                <w:sz w:val="24"/>
                <w:szCs w:val="24"/>
                <w:lang w:val="sl-SI"/>
              </w:rPr>
              <w:t xml:space="preserve">5. </w:t>
            </w:r>
            <w:r w:rsidR="00863CC1" w:rsidRPr="0034744D">
              <w:rPr>
                <w:rFonts w:ascii="Verdana" w:hAnsi="Verdana"/>
                <w:sz w:val="24"/>
                <w:szCs w:val="24"/>
                <w:lang w:val="sl-SI"/>
              </w:rPr>
              <w:t>Ko dokončajo svoje kvadrate, jih vse skupaj prilepite ali pripnit</w:t>
            </w:r>
            <w:r w:rsidR="00A42B94">
              <w:rPr>
                <w:rFonts w:ascii="Verdana" w:hAnsi="Verdana"/>
                <w:sz w:val="24"/>
                <w:szCs w:val="24"/>
                <w:lang w:val="sl-SI"/>
              </w:rPr>
              <w:t>e na večji plakat</w:t>
            </w:r>
            <w:r w:rsidR="00863CC1" w:rsidRPr="0034744D">
              <w:rPr>
                <w:rFonts w:ascii="Verdana" w:hAnsi="Verdana"/>
                <w:sz w:val="24"/>
                <w:szCs w:val="24"/>
                <w:lang w:val="sl-SI"/>
              </w:rPr>
              <w:t xml:space="preserve"> ali oglasno desko, da ustvarite razredno kulturno odejo. </w:t>
            </w:r>
          </w:p>
        </w:tc>
      </w:tr>
      <w:tr w:rsidR="000458DE" w:rsidRPr="0034744D" w:rsidTr="00247727">
        <w:tc>
          <w:tcPr>
            <w:tcW w:w="3368" w:type="dxa"/>
            <w:shd w:val="clear" w:color="auto" w:fill="EEECE1" w:themeFill="background2"/>
          </w:tcPr>
          <w:p w:rsidR="000458DE" w:rsidRPr="0034744D" w:rsidRDefault="00912CFF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34744D">
              <w:rPr>
                <w:rFonts w:ascii="Verdana" w:hAnsi="Verdana" w:cs="Verdana"/>
                <w:sz w:val="24"/>
                <w:szCs w:val="24"/>
                <w:lang w:val="sl-SI"/>
              </w:rPr>
              <w:lastRenderedPageBreak/>
              <w:t>VLOGA UČITELJA</w:t>
            </w:r>
          </w:p>
        </w:tc>
        <w:tc>
          <w:tcPr>
            <w:tcW w:w="5285" w:type="dxa"/>
            <w:shd w:val="clear" w:color="auto" w:fill="EEECE1" w:themeFill="background2"/>
          </w:tcPr>
          <w:p w:rsidR="000458DE" w:rsidRPr="0034744D" w:rsidRDefault="00863CC1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34744D">
              <w:rPr>
                <w:rFonts w:ascii="Verdana" w:hAnsi="Verdana" w:cs="Verdana"/>
                <w:sz w:val="24"/>
                <w:szCs w:val="24"/>
                <w:lang w:val="sl-SI"/>
              </w:rPr>
              <w:t>Fasilitira proces.</w:t>
            </w:r>
          </w:p>
        </w:tc>
      </w:tr>
      <w:tr w:rsidR="000458DE" w:rsidRPr="0034744D" w:rsidTr="00247727">
        <w:tc>
          <w:tcPr>
            <w:tcW w:w="3368" w:type="dxa"/>
          </w:tcPr>
          <w:p w:rsidR="000458DE" w:rsidRPr="0034744D" w:rsidRDefault="00912CFF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34744D">
              <w:rPr>
                <w:rFonts w:ascii="Verdana" w:hAnsi="Verdana" w:cs="Verdana"/>
                <w:sz w:val="24"/>
                <w:szCs w:val="24"/>
                <w:lang w:val="sl-SI"/>
              </w:rPr>
              <w:t>MOŽNI IZZIVI IN KAKO JIH NASLOVITI</w:t>
            </w:r>
          </w:p>
        </w:tc>
        <w:tc>
          <w:tcPr>
            <w:tcW w:w="5285" w:type="dxa"/>
          </w:tcPr>
          <w:p w:rsidR="00400B0D" w:rsidRPr="0034744D" w:rsidRDefault="00400B0D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34744D">
              <w:rPr>
                <w:rFonts w:ascii="Verdana" w:hAnsi="Verdana" w:cs="Verdana"/>
                <w:sz w:val="24"/>
                <w:szCs w:val="24"/>
                <w:lang w:val="sl-SI"/>
              </w:rPr>
              <w:t>/</w:t>
            </w:r>
          </w:p>
        </w:tc>
      </w:tr>
      <w:tr w:rsidR="000458DE" w:rsidRPr="00A42B94" w:rsidTr="00247727">
        <w:tc>
          <w:tcPr>
            <w:tcW w:w="3368" w:type="dxa"/>
          </w:tcPr>
          <w:p w:rsidR="000458DE" w:rsidRPr="0034744D" w:rsidRDefault="00912CFF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34744D">
              <w:rPr>
                <w:rFonts w:ascii="Verdana" w:hAnsi="Verdana" w:cs="Verdana"/>
                <w:sz w:val="24"/>
                <w:szCs w:val="24"/>
                <w:lang w:val="sl-SI"/>
              </w:rPr>
              <w:t>ORODJA ZA DISKUSIJO</w:t>
            </w:r>
          </w:p>
        </w:tc>
        <w:tc>
          <w:tcPr>
            <w:tcW w:w="5285" w:type="dxa"/>
          </w:tcPr>
          <w:p w:rsidR="00172764" w:rsidRPr="0034744D" w:rsidRDefault="00863CC1" w:rsidP="00400B0D">
            <w:pPr>
              <w:jc w:val="left"/>
              <w:rPr>
                <w:rFonts w:ascii="Verdana" w:hAnsi="Verdana"/>
                <w:sz w:val="24"/>
                <w:szCs w:val="24"/>
                <w:lang w:val="sl-SI"/>
              </w:rPr>
            </w:pPr>
            <w:r w:rsidRPr="0034744D">
              <w:rPr>
                <w:rFonts w:ascii="Verdana" w:hAnsi="Verdana"/>
                <w:sz w:val="24"/>
                <w:szCs w:val="24"/>
                <w:lang w:val="sl-SI"/>
              </w:rPr>
              <w:t xml:space="preserve">Pogovorite se z razredom o </w:t>
            </w:r>
            <w:r w:rsidR="0034744D" w:rsidRPr="0034744D">
              <w:rPr>
                <w:rFonts w:ascii="Verdana" w:hAnsi="Verdana"/>
                <w:sz w:val="24"/>
                <w:szCs w:val="24"/>
                <w:lang w:val="sl-SI"/>
              </w:rPr>
              <w:t xml:space="preserve">nastali </w:t>
            </w:r>
            <w:r w:rsidRPr="0034744D">
              <w:rPr>
                <w:rFonts w:ascii="Verdana" w:hAnsi="Verdana"/>
                <w:sz w:val="24"/>
                <w:szCs w:val="24"/>
                <w:lang w:val="sl-SI"/>
              </w:rPr>
              <w:t>“odeji” ali učence prosite, da zapišejo svoje odgovore v obliki eseja</w:t>
            </w:r>
            <w:r w:rsidR="0034744D" w:rsidRPr="0034744D">
              <w:rPr>
                <w:rFonts w:ascii="Verdana" w:hAnsi="Verdana"/>
                <w:sz w:val="24"/>
                <w:szCs w:val="24"/>
                <w:lang w:val="sl-SI"/>
              </w:rPr>
              <w:t>, z odgovori na vprašanja:</w:t>
            </w:r>
          </w:p>
          <w:p w:rsidR="0034744D" w:rsidRPr="0034744D" w:rsidRDefault="00400B0D" w:rsidP="00400B0D">
            <w:pPr>
              <w:jc w:val="left"/>
              <w:rPr>
                <w:rFonts w:ascii="Verdana" w:hAnsi="Verdana"/>
                <w:sz w:val="24"/>
                <w:szCs w:val="24"/>
                <w:lang w:val="sl-SI"/>
              </w:rPr>
            </w:pPr>
            <w:r w:rsidRPr="0034744D">
              <w:rPr>
                <w:rFonts w:ascii="Verdana" w:hAnsi="Verdana"/>
                <w:sz w:val="24"/>
                <w:szCs w:val="24"/>
                <w:lang w:val="sl-SI"/>
              </w:rPr>
              <w:t xml:space="preserve"> - </w:t>
            </w:r>
            <w:r w:rsidR="0034744D" w:rsidRPr="0034744D">
              <w:rPr>
                <w:rFonts w:ascii="Verdana" w:hAnsi="Verdana"/>
                <w:sz w:val="24"/>
                <w:szCs w:val="24"/>
                <w:lang w:val="sl-SI"/>
              </w:rPr>
              <w:t>V čem so si kvadrati odeje podobni?</w:t>
            </w:r>
          </w:p>
          <w:p w:rsidR="00172764" w:rsidRPr="0034744D" w:rsidRDefault="0034744D" w:rsidP="00400B0D">
            <w:pPr>
              <w:jc w:val="left"/>
              <w:rPr>
                <w:rFonts w:ascii="Verdana" w:hAnsi="Verdana"/>
                <w:sz w:val="24"/>
                <w:szCs w:val="24"/>
                <w:lang w:val="sl-SI"/>
              </w:rPr>
            </w:pPr>
            <w:r w:rsidRPr="0034744D">
              <w:rPr>
                <w:rFonts w:ascii="Verdana" w:hAnsi="Verdana"/>
                <w:sz w:val="24"/>
                <w:szCs w:val="24"/>
                <w:lang w:val="sl-SI"/>
              </w:rPr>
              <w:t xml:space="preserve"> </w:t>
            </w:r>
            <w:r w:rsidR="00400B0D" w:rsidRPr="0034744D">
              <w:rPr>
                <w:rFonts w:ascii="Verdana" w:hAnsi="Verdana"/>
                <w:sz w:val="24"/>
                <w:szCs w:val="24"/>
                <w:lang w:val="sl-SI"/>
              </w:rPr>
              <w:t xml:space="preserve">- </w:t>
            </w:r>
            <w:r w:rsidRPr="0034744D">
              <w:rPr>
                <w:rFonts w:ascii="Verdana" w:hAnsi="Verdana"/>
                <w:sz w:val="24"/>
                <w:szCs w:val="24"/>
                <w:lang w:val="sl-SI"/>
              </w:rPr>
              <w:t>V čem se razlikujejo</w:t>
            </w:r>
            <w:r w:rsidR="00400B0D" w:rsidRPr="0034744D">
              <w:rPr>
                <w:rFonts w:ascii="Verdana" w:hAnsi="Verdana"/>
                <w:sz w:val="24"/>
                <w:szCs w:val="24"/>
                <w:lang w:val="sl-SI"/>
              </w:rPr>
              <w:t xml:space="preserve">? </w:t>
            </w:r>
          </w:p>
          <w:p w:rsidR="0034744D" w:rsidRPr="0034744D" w:rsidRDefault="00400B0D" w:rsidP="00400B0D">
            <w:pPr>
              <w:jc w:val="left"/>
              <w:rPr>
                <w:rFonts w:ascii="Verdana" w:hAnsi="Verdana"/>
                <w:sz w:val="24"/>
                <w:szCs w:val="24"/>
                <w:lang w:val="sl-SI"/>
              </w:rPr>
            </w:pPr>
            <w:r w:rsidRPr="0034744D">
              <w:rPr>
                <w:rFonts w:ascii="Verdana" w:hAnsi="Verdana"/>
                <w:sz w:val="24"/>
                <w:szCs w:val="24"/>
                <w:lang w:val="sl-SI"/>
              </w:rPr>
              <w:t xml:space="preserve">- </w:t>
            </w:r>
            <w:r w:rsidR="0034744D" w:rsidRPr="0034744D">
              <w:rPr>
                <w:rFonts w:ascii="Verdana" w:hAnsi="Verdana"/>
                <w:sz w:val="24"/>
                <w:szCs w:val="24"/>
                <w:lang w:val="sl-SI"/>
              </w:rPr>
              <w:t>Če bi bili vsi kvadrati enaki, mar ne bi bila odeja dolgočasna?</w:t>
            </w:r>
          </w:p>
          <w:p w:rsidR="00172764" w:rsidRPr="0034744D" w:rsidRDefault="0034744D" w:rsidP="00400B0D">
            <w:pPr>
              <w:jc w:val="left"/>
              <w:rPr>
                <w:rFonts w:ascii="Verdana" w:hAnsi="Verdana"/>
                <w:sz w:val="24"/>
                <w:szCs w:val="24"/>
                <w:lang w:val="sl-SI"/>
              </w:rPr>
            </w:pPr>
            <w:r w:rsidRPr="0034744D">
              <w:rPr>
                <w:rFonts w:ascii="Verdana" w:hAnsi="Verdana"/>
                <w:sz w:val="24"/>
                <w:szCs w:val="24"/>
                <w:lang w:val="sl-SI"/>
              </w:rPr>
              <w:t xml:space="preserve"> </w:t>
            </w:r>
            <w:r w:rsidR="00400B0D" w:rsidRPr="0034744D">
              <w:rPr>
                <w:rFonts w:ascii="Verdana" w:hAnsi="Verdana"/>
                <w:sz w:val="24"/>
                <w:szCs w:val="24"/>
                <w:lang w:val="sl-SI"/>
              </w:rPr>
              <w:t xml:space="preserve">- </w:t>
            </w:r>
            <w:r w:rsidRPr="0034744D">
              <w:rPr>
                <w:rFonts w:ascii="Verdana" w:hAnsi="Verdana"/>
                <w:sz w:val="24"/>
                <w:szCs w:val="24"/>
                <w:lang w:val="sl-SI"/>
              </w:rPr>
              <w:t>Ali je pomembno, da sprejemamo kulturne razlike? Zakaj?</w:t>
            </w:r>
            <w:r w:rsidR="00400B0D" w:rsidRPr="0034744D">
              <w:rPr>
                <w:rFonts w:ascii="Verdana" w:hAnsi="Verdana"/>
                <w:sz w:val="24"/>
                <w:szCs w:val="24"/>
                <w:lang w:val="sl-SI"/>
              </w:rPr>
              <w:t xml:space="preserve"> </w:t>
            </w:r>
            <w:bookmarkStart w:id="0" w:name="_GoBack"/>
            <w:bookmarkEnd w:id="0"/>
          </w:p>
          <w:p w:rsidR="00172764" w:rsidRPr="0034744D" w:rsidRDefault="00400B0D" w:rsidP="00400B0D">
            <w:pPr>
              <w:jc w:val="left"/>
              <w:rPr>
                <w:rFonts w:ascii="Verdana" w:hAnsi="Verdana"/>
                <w:sz w:val="24"/>
                <w:szCs w:val="24"/>
                <w:lang w:val="sl-SI"/>
              </w:rPr>
            </w:pPr>
            <w:r w:rsidRPr="0034744D">
              <w:rPr>
                <w:rFonts w:ascii="Verdana" w:hAnsi="Verdana"/>
                <w:sz w:val="24"/>
                <w:szCs w:val="24"/>
                <w:lang w:val="sl-SI"/>
              </w:rPr>
              <w:t xml:space="preserve">- </w:t>
            </w:r>
            <w:r w:rsidR="0034744D" w:rsidRPr="0034744D">
              <w:rPr>
                <w:rFonts w:ascii="Verdana" w:hAnsi="Verdana"/>
                <w:sz w:val="24"/>
                <w:szCs w:val="24"/>
                <w:lang w:val="sl-SI"/>
              </w:rPr>
              <w:t xml:space="preserve">Kako se sprejemanje razlik odraža v </w:t>
            </w:r>
            <w:r w:rsidR="0034744D" w:rsidRPr="0034744D">
              <w:rPr>
                <w:rFonts w:ascii="Verdana" w:hAnsi="Verdana"/>
                <w:sz w:val="24"/>
                <w:szCs w:val="24"/>
                <w:lang w:val="sl-SI"/>
              </w:rPr>
              <w:lastRenderedPageBreak/>
              <w:t>odnosih v razredu?</w:t>
            </w:r>
            <w:r w:rsidRPr="0034744D">
              <w:rPr>
                <w:rFonts w:ascii="Verdana" w:hAnsi="Verdana"/>
                <w:sz w:val="24"/>
                <w:szCs w:val="24"/>
                <w:lang w:val="sl-SI"/>
              </w:rPr>
              <w:t xml:space="preserve"> </w:t>
            </w:r>
          </w:p>
          <w:p w:rsidR="0034744D" w:rsidRPr="0034744D" w:rsidRDefault="00400B0D" w:rsidP="0034744D">
            <w:pPr>
              <w:jc w:val="left"/>
              <w:rPr>
                <w:rFonts w:ascii="Verdana" w:hAnsi="Verdana"/>
                <w:sz w:val="24"/>
                <w:szCs w:val="24"/>
                <w:lang w:val="sl-SI"/>
              </w:rPr>
            </w:pPr>
            <w:r w:rsidRPr="0034744D">
              <w:rPr>
                <w:rFonts w:ascii="Verdana" w:hAnsi="Verdana"/>
                <w:sz w:val="24"/>
                <w:szCs w:val="24"/>
                <w:lang w:val="sl-SI"/>
              </w:rPr>
              <w:t xml:space="preserve">- </w:t>
            </w:r>
            <w:r w:rsidR="0034744D" w:rsidRPr="0034744D">
              <w:rPr>
                <w:rFonts w:ascii="Verdana" w:hAnsi="Verdana"/>
                <w:sz w:val="24"/>
                <w:szCs w:val="24"/>
                <w:lang w:val="sl-SI"/>
              </w:rPr>
              <w:t>Zakaj nekateri ne sprejemajo kulturnih razlik? Lahko naštejete tri primere, kako lahko presežemo ovire na poti do sprejemanja?</w:t>
            </w:r>
            <w:r w:rsidRPr="0034744D">
              <w:rPr>
                <w:rFonts w:ascii="Verdana" w:hAnsi="Verdana"/>
                <w:sz w:val="24"/>
                <w:szCs w:val="24"/>
                <w:lang w:val="sl-SI"/>
              </w:rPr>
              <w:t xml:space="preserve"> </w:t>
            </w:r>
          </w:p>
          <w:p w:rsidR="000458DE" w:rsidRPr="0034744D" w:rsidRDefault="0034744D" w:rsidP="0034744D">
            <w:pPr>
              <w:jc w:val="left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34744D">
              <w:rPr>
                <w:rFonts w:ascii="Verdana" w:hAnsi="Verdana"/>
                <w:sz w:val="24"/>
                <w:szCs w:val="24"/>
                <w:lang w:val="sl-SI"/>
              </w:rPr>
              <w:t>Razstavite odejo na vidnem mestu v vaši šoli, da bodo delo vašega razreda lahko občudovali tudi drugi učenci, učitelji in starši!</w:t>
            </w:r>
          </w:p>
        </w:tc>
      </w:tr>
    </w:tbl>
    <w:p w:rsidR="000458DE" w:rsidRPr="0034744D" w:rsidRDefault="000458DE" w:rsidP="000458DE">
      <w:pPr>
        <w:pStyle w:val="Default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jc w:val="both"/>
        <w:rPr>
          <w:rStyle w:val="Nessuno"/>
          <w:rFonts w:ascii="Verdana" w:hAnsi="Verdana" w:cs="Verdana"/>
          <w:sz w:val="24"/>
          <w:szCs w:val="24"/>
          <w:shd w:val="clear" w:color="auto" w:fill="FFFFFF"/>
          <w:lang w:val="sl-SI"/>
        </w:rPr>
      </w:pPr>
    </w:p>
    <w:p w:rsidR="00400B0D" w:rsidRPr="0034744D" w:rsidRDefault="0034744D">
      <w:pPr>
        <w:rPr>
          <w:rFonts w:ascii="Verdana" w:hAnsi="Verdana"/>
          <w:b/>
          <w:sz w:val="24"/>
          <w:lang w:val="sl-SI"/>
        </w:rPr>
      </w:pPr>
      <w:r w:rsidRPr="0034744D">
        <w:rPr>
          <w:rFonts w:ascii="Verdana" w:hAnsi="Verdana"/>
          <w:b/>
          <w:sz w:val="24"/>
          <w:lang w:val="sl-SI"/>
        </w:rPr>
        <w:t>Kvadrat Kulturne odeje</w:t>
      </w:r>
    </w:p>
    <w:p w:rsidR="00400B0D" w:rsidRPr="0034744D" w:rsidRDefault="0034744D">
      <w:pPr>
        <w:rPr>
          <w:rFonts w:ascii="Verdana" w:hAnsi="Verdana"/>
          <w:sz w:val="24"/>
          <w:lang w:val="sl-SI"/>
        </w:rPr>
      </w:pPr>
      <w:r w:rsidRPr="0034744D">
        <w:rPr>
          <w:rFonts w:ascii="Verdana" w:hAnsi="Verdana"/>
          <w:sz w:val="24"/>
          <w:lang w:val="sl-SI"/>
        </w:rPr>
        <w:t>Ime</w:t>
      </w:r>
      <w:r w:rsidR="00400B0D" w:rsidRPr="0034744D">
        <w:rPr>
          <w:rFonts w:ascii="Verdana" w:hAnsi="Verdana"/>
          <w:sz w:val="24"/>
          <w:lang w:val="sl-SI"/>
        </w:rPr>
        <w:t xml:space="preserve">: </w:t>
      </w:r>
    </w:p>
    <w:p w:rsidR="00400B0D" w:rsidRPr="0034744D" w:rsidRDefault="0034744D">
      <w:pPr>
        <w:rPr>
          <w:rFonts w:ascii="Verdana" w:hAnsi="Verdana"/>
          <w:sz w:val="24"/>
          <w:lang w:val="sl-SI"/>
        </w:rPr>
      </w:pPr>
      <w:r w:rsidRPr="0034744D">
        <w:rPr>
          <w:rFonts w:ascii="Verdana" w:hAnsi="Verdana"/>
          <w:sz w:val="24"/>
          <w:lang w:val="sl-SI"/>
        </w:rPr>
        <w:t>Datum</w:t>
      </w:r>
      <w:r w:rsidR="00400B0D" w:rsidRPr="0034744D">
        <w:rPr>
          <w:rFonts w:ascii="Verdana" w:hAnsi="Verdana"/>
          <w:sz w:val="24"/>
          <w:lang w:val="sl-SI"/>
        </w:rPr>
        <w:t xml:space="preserve">: </w:t>
      </w:r>
    </w:p>
    <w:p w:rsidR="0034744D" w:rsidRPr="0034744D" w:rsidRDefault="0034744D" w:rsidP="0034744D">
      <w:pPr>
        <w:pStyle w:val="ListParagraph"/>
        <w:numPr>
          <w:ilvl w:val="0"/>
          <w:numId w:val="2"/>
        </w:numPr>
        <w:rPr>
          <w:rFonts w:ascii="Verdana" w:hAnsi="Verdana"/>
          <w:sz w:val="24"/>
          <w:lang w:val="sl-SI"/>
        </w:rPr>
      </w:pPr>
      <w:r w:rsidRPr="0034744D">
        <w:rPr>
          <w:rFonts w:ascii="Verdana" w:hAnsi="Verdana"/>
          <w:sz w:val="24"/>
          <w:lang w:val="sl-SI"/>
        </w:rPr>
        <w:t>Navedite elemente va</w:t>
      </w:r>
      <w:r>
        <w:rPr>
          <w:rFonts w:ascii="Verdana" w:hAnsi="Verdana"/>
          <w:sz w:val="24"/>
          <w:lang w:val="sl-SI"/>
        </w:rPr>
        <w:t>š</w:t>
      </w:r>
      <w:r w:rsidRPr="0034744D">
        <w:rPr>
          <w:rFonts w:ascii="Verdana" w:hAnsi="Verdana"/>
          <w:sz w:val="24"/>
          <w:lang w:val="sl-SI"/>
        </w:rPr>
        <w:t xml:space="preserve">e </w:t>
      </w:r>
      <w:r>
        <w:rPr>
          <w:rFonts w:ascii="Verdana" w:hAnsi="Verdana"/>
          <w:sz w:val="24"/>
          <w:lang w:val="sl-SI"/>
        </w:rPr>
        <w:t>k</w:t>
      </w:r>
      <w:r w:rsidRPr="0034744D">
        <w:rPr>
          <w:rFonts w:ascii="Verdana" w:hAnsi="Verdana"/>
          <w:sz w:val="24"/>
          <w:lang w:val="sl-SI"/>
        </w:rPr>
        <w:t>ulture v vsakega od manjših kvadratov; uporabite barvice, voščenke ali flomastre za risanje. Lahko naredite kolaž v vsakem od manjših kvadratov in uporabite slike iz revij.</w:t>
      </w:r>
      <w:r w:rsidR="00400B0D" w:rsidRPr="0034744D">
        <w:rPr>
          <w:rFonts w:ascii="Verdana" w:hAnsi="Verdana"/>
          <w:sz w:val="24"/>
          <w:lang w:val="sl-SI"/>
        </w:rPr>
        <w:t xml:space="preserve"> </w:t>
      </w:r>
    </w:p>
    <w:p w:rsidR="0034744D" w:rsidRPr="00A42B94" w:rsidRDefault="0034744D" w:rsidP="0034744D">
      <w:pPr>
        <w:rPr>
          <w:rFonts w:ascii="Verdana" w:hAnsi="Verdana"/>
          <w:sz w:val="24"/>
          <w:lang w:val="sl-SI"/>
        </w:rPr>
      </w:pPr>
      <w:r w:rsidRPr="0034744D">
        <w:rPr>
          <w:rFonts w:ascii="Verdana" w:hAnsi="Verdana"/>
          <w:sz w:val="24"/>
          <w:lang w:val="sl-SI"/>
        </w:rPr>
        <w:t>2. Ko ste izpolnili vsa štiri polja, jih izrežite, kot je prikazano</w:t>
      </w:r>
      <w:r w:rsidRPr="00A42B94">
        <w:rPr>
          <w:rFonts w:ascii="Verdana" w:hAnsi="Verdana"/>
          <w:sz w:val="24"/>
          <w:lang w:val="sl-SI"/>
        </w:rPr>
        <w:t>.</w:t>
      </w:r>
    </w:p>
    <w:p w:rsidR="00400B0D" w:rsidRDefault="00400B0D">
      <w:r>
        <w:rPr>
          <w:noProof/>
          <w:lang w:val="sl-SI" w:eastAsia="sl-SI"/>
        </w:rPr>
        <w:lastRenderedPageBreak/>
        <w:drawing>
          <wp:inline distT="0" distB="0" distL="0" distR="0" wp14:anchorId="29039E01" wp14:editId="5735974E">
            <wp:extent cx="6066906" cy="48482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258" t="29394" r="31878" b="16813"/>
                    <a:stretch/>
                  </pic:blipFill>
                  <pic:spPr bwMode="auto">
                    <a:xfrm>
                      <a:off x="0" y="0"/>
                      <a:ext cx="6094237" cy="48700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0B0D" w:rsidRPr="00400B0D" w:rsidRDefault="0034744D" w:rsidP="00400B0D">
      <w:pPr>
        <w:tabs>
          <w:tab w:val="left" w:pos="1275"/>
        </w:tabs>
      </w:pPr>
      <w:proofErr w:type="spellStart"/>
      <w:proofErr w:type="gramStart"/>
      <w:r>
        <w:t>Prirejeno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r w:rsidR="00400B0D">
        <w:t xml:space="preserve">EPTO </w:t>
      </w:r>
      <w:proofErr w:type="spellStart"/>
      <w:r>
        <w:t>priročniku</w:t>
      </w:r>
      <w:proofErr w:type="spellEnd"/>
      <w:r>
        <w:t xml:space="preserve"> in </w:t>
      </w:r>
      <w:r w:rsidR="00400B0D">
        <w:t>Pennies for peace.</w:t>
      </w:r>
      <w:proofErr w:type="gramEnd"/>
    </w:p>
    <w:sectPr w:rsidR="00400B0D" w:rsidRPr="00400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B7915"/>
    <w:multiLevelType w:val="hybridMultilevel"/>
    <w:tmpl w:val="3ABA578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FC2FE3"/>
    <w:multiLevelType w:val="hybridMultilevel"/>
    <w:tmpl w:val="3BEE88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DE"/>
    <w:rsid w:val="000458DE"/>
    <w:rsid w:val="000A17B1"/>
    <w:rsid w:val="00163F04"/>
    <w:rsid w:val="00172764"/>
    <w:rsid w:val="0034744D"/>
    <w:rsid w:val="00400B0D"/>
    <w:rsid w:val="008625EC"/>
    <w:rsid w:val="00863CC1"/>
    <w:rsid w:val="00912CFF"/>
    <w:rsid w:val="00A42B94"/>
    <w:rsid w:val="00AE7923"/>
    <w:rsid w:val="00B82879"/>
    <w:rsid w:val="00CD67E6"/>
    <w:rsid w:val="00F619BA"/>
    <w:rsid w:val="00FC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8DE"/>
    <w:rPr>
      <w:rFonts w:eastAsiaTheme="minorEastAsi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458DE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ssuno">
    <w:name w:val="Nessuno"/>
    <w:qFormat/>
    <w:rsid w:val="000458DE"/>
  </w:style>
  <w:style w:type="paragraph" w:customStyle="1" w:styleId="Default">
    <w:name w:val="Default"/>
    <w:qFormat/>
    <w:rsid w:val="000458DE"/>
    <w:pPr>
      <w:framePr w:wrap="around" w:hAnchor="text"/>
      <w:spacing w:after="0" w:line="240" w:lineRule="auto"/>
    </w:pPr>
    <w:rPr>
      <w:rFonts w:ascii="Helvetica Neue" w:eastAsia="Arial Unicode MS" w:hAnsi="Helvetica Neue" w:cs="Arial Unicode MS"/>
      <w:color w:val="000000"/>
      <w:lang w:eastAsia="bg-BG"/>
    </w:rPr>
  </w:style>
  <w:style w:type="paragraph" w:styleId="ListParagraph">
    <w:name w:val="List Paragraph"/>
    <w:basedOn w:val="Normal"/>
    <w:uiPriority w:val="34"/>
    <w:qFormat/>
    <w:rsid w:val="00B828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0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066"/>
    <w:rPr>
      <w:rFonts w:ascii="Tahoma" w:eastAsiaTheme="minorEastAsi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8DE"/>
    <w:rPr>
      <w:rFonts w:eastAsiaTheme="minorEastAsi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458DE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ssuno">
    <w:name w:val="Nessuno"/>
    <w:qFormat/>
    <w:rsid w:val="000458DE"/>
  </w:style>
  <w:style w:type="paragraph" w:customStyle="1" w:styleId="Default">
    <w:name w:val="Default"/>
    <w:qFormat/>
    <w:rsid w:val="000458DE"/>
    <w:pPr>
      <w:framePr w:wrap="around" w:hAnchor="text"/>
      <w:spacing w:after="0" w:line="240" w:lineRule="auto"/>
    </w:pPr>
    <w:rPr>
      <w:rFonts w:ascii="Helvetica Neue" w:eastAsia="Arial Unicode MS" w:hAnsi="Helvetica Neue" w:cs="Arial Unicode MS"/>
      <w:color w:val="000000"/>
      <w:lang w:eastAsia="bg-BG"/>
    </w:rPr>
  </w:style>
  <w:style w:type="paragraph" w:styleId="ListParagraph">
    <w:name w:val="List Paragraph"/>
    <w:basedOn w:val="Normal"/>
    <w:uiPriority w:val="34"/>
    <w:qFormat/>
    <w:rsid w:val="00B828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0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066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438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Zornitsa</dc:creator>
  <cp:lastModifiedBy>Uporabnik sistema Windows</cp:lastModifiedBy>
  <cp:revision>9</cp:revision>
  <dcterms:created xsi:type="dcterms:W3CDTF">2017-12-08T16:02:00Z</dcterms:created>
  <dcterms:modified xsi:type="dcterms:W3CDTF">2018-07-20T18:54:00Z</dcterms:modified>
</cp:coreProperties>
</file>